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643" w:rsidRPr="00C0632E" w:rsidRDefault="00B03643" w:rsidP="00B03643"/>
    <w:p w:rsidR="00B03643" w:rsidRPr="00C0632E" w:rsidRDefault="00B03643" w:rsidP="00B03643">
      <w:pPr>
        <w:jc w:val="center"/>
        <w:rPr>
          <w:lang w:val="en-US"/>
        </w:rPr>
      </w:pPr>
      <w:r w:rsidRPr="00C0632E">
        <w:rPr>
          <w:lang w:val="en-US"/>
        </w:rPr>
        <w:t xml:space="preserve">Al-Farabi Kazakh National University </w:t>
      </w:r>
    </w:p>
    <w:p w:rsidR="00B03643" w:rsidRPr="00C0632E" w:rsidRDefault="00B03643" w:rsidP="00B03643">
      <w:pPr>
        <w:jc w:val="center"/>
        <w:rPr>
          <w:lang w:val="en-US"/>
        </w:rPr>
      </w:pPr>
      <w:r w:rsidRPr="00C0632E">
        <w:rPr>
          <w:lang w:val="en-US"/>
        </w:rPr>
        <w:t>International Relations Faculty</w:t>
      </w:r>
    </w:p>
    <w:p w:rsidR="00B03643" w:rsidRPr="00C0632E" w:rsidRDefault="00B03643" w:rsidP="00B03643">
      <w:pPr>
        <w:jc w:val="center"/>
        <w:rPr>
          <w:lang w:val="en-US"/>
        </w:rPr>
      </w:pPr>
      <w:r w:rsidRPr="00C0632E">
        <w:rPr>
          <w:lang w:val="en-US"/>
        </w:rPr>
        <w:t xml:space="preserve">Diplomatic Translation Department </w:t>
      </w:r>
    </w:p>
    <w:p w:rsidR="00B03643" w:rsidRPr="00C0632E" w:rsidRDefault="00B03643" w:rsidP="00B03643">
      <w:pPr>
        <w:autoSpaceDE w:val="0"/>
        <w:autoSpaceDN w:val="0"/>
        <w:adjustRightInd w:val="0"/>
        <w:jc w:val="center"/>
        <w:rPr>
          <w:b/>
          <w:bCs/>
          <w:lang w:val="en-US"/>
        </w:rPr>
      </w:pPr>
      <w:r w:rsidRPr="00C0632E">
        <w:rPr>
          <w:b/>
          <w:bCs/>
          <w:lang w:val="en-US"/>
        </w:rPr>
        <w:t xml:space="preserve">SYLLABUS </w:t>
      </w:r>
    </w:p>
    <w:p w:rsidR="00B03643" w:rsidRPr="00C0632E" w:rsidRDefault="00630AE3" w:rsidP="00B03643">
      <w:pPr>
        <w:jc w:val="center"/>
        <w:rPr>
          <w:b/>
          <w:lang w:val="en-US"/>
        </w:rPr>
      </w:pPr>
      <w:r>
        <w:rPr>
          <w:b/>
          <w:lang w:val="en-US"/>
        </w:rPr>
        <w:t>5B0202</w:t>
      </w:r>
      <w:r w:rsidR="00B03643" w:rsidRPr="00C0632E">
        <w:rPr>
          <w:b/>
          <w:lang w:val="en-US"/>
        </w:rPr>
        <w:t xml:space="preserve">00 </w:t>
      </w:r>
      <w:r>
        <w:rPr>
          <w:b/>
          <w:lang w:val="en-US"/>
        </w:rPr>
        <w:t>International Relations</w:t>
      </w:r>
      <w:r w:rsidR="00B03643" w:rsidRPr="00C0632E">
        <w:rPr>
          <w:b/>
          <w:lang w:val="en-US"/>
        </w:rPr>
        <w:t xml:space="preserve">” </w:t>
      </w:r>
    </w:p>
    <w:p w:rsidR="00B03643" w:rsidRPr="00C0632E" w:rsidRDefault="00630AE3" w:rsidP="00B03643">
      <w:pPr>
        <w:jc w:val="center"/>
        <w:rPr>
          <w:b/>
          <w:lang w:val="en-US"/>
        </w:rPr>
      </w:pPr>
      <w:r>
        <w:rPr>
          <w:b/>
          <w:lang w:val="en-US"/>
        </w:rPr>
        <w:t>DIYa 3442</w:t>
      </w:r>
      <w:r w:rsidR="00B03643" w:rsidRPr="00C0632E">
        <w:rPr>
          <w:b/>
          <w:lang w:val="en-US"/>
        </w:rPr>
        <w:t>Business Foreign Language  (English)</w:t>
      </w:r>
    </w:p>
    <w:p w:rsidR="00B03643" w:rsidRPr="00C0632E" w:rsidRDefault="00B03643" w:rsidP="00B03643">
      <w:pPr>
        <w:jc w:val="center"/>
        <w:rPr>
          <w:b/>
          <w:lang w:val="en-US"/>
        </w:rPr>
      </w:pPr>
      <w:r w:rsidRPr="00C0632E">
        <w:rPr>
          <w:b/>
          <w:lang w:val="en-US"/>
        </w:rPr>
        <w:t>2020-2021 academic year spring semester</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15"/>
        <w:gridCol w:w="1020"/>
        <w:gridCol w:w="709"/>
        <w:gridCol w:w="568"/>
        <w:gridCol w:w="1415"/>
        <w:gridCol w:w="568"/>
        <w:gridCol w:w="283"/>
        <w:gridCol w:w="851"/>
        <w:gridCol w:w="1273"/>
      </w:tblGrid>
      <w:tr w:rsidR="00B03643" w:rsidRPr="00630AE3" w:rsidTr="00550D02">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
                <w:bCs/>
                <w:lang w:val="en-US"/>
              </w:rPr>
            </w:pPr>
            <w:r w:rsidRPr="00C0632E">
              <w:rPr>
                <w:b/>
                <w:bCs/>
                <w:lang w:val="en-US"/>
              </w:rPr>
              <w:t>Discipline’s code</w:t>
            </w:r>
          </w:p>
        </w:tc>
        <w:tc>
          <w:tcPr>
            <w:tcW w:w="1815" w:type="dxa"/>
            <w:vMerge w:val="restart"/>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
                <w:bCs/>
                <w:lang w:val="en-US"/>
              </w:rPr>
            </w:pPr>
            <w:r w:rsidRPr="00C0632E">
              <w:rPr>
                <w:b/>
                <w:bCs/>
                <w:lang w:val="en-US"/>
              </w:rPr>
              <w:t>Discipline’s title</w:t>
            </w:r>
          </w:p>
        </w:tc>
        <w:tc>
          <w:tcPr>
            <w:tcW w:w="1020" w:type="dxa"/>
            <w:vMerge w:val="restart"/>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
                <w:lang w:val="en-US"/>
              </w:rPr>
            </w:pPr>
            <w:r w:rsidRPr="00C0632E">
              <w:rPr>
                <w:b/>
                <w:lang w:val="en-US"/>
              </w:rPr>
              <w:t>I</w:t>
            </w:r>
            <w:r w:rsidRPr="00C0632E">
              <w:rPr>
                <w:b/>
                <w:lang/>
              </w:rPr>
              <w:t>ndependent work of students (IWS</w:t>
            </w:r>
            <w:r w:rsidRPr="00C0632E">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
                <w:lang w:val="en-US"/>
              </w:rPr>
            </w:pPr>
            <w:r w:rsidRPr="00C0632E">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
              </w:rPr>
            </w:pPr>
            <w:r w:rsidRPr="00C0632E">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lang w:val="en-US"/>
              </w:rPr>
            </w:pPr>
            <w:r w:rsidRPr="00C0632E">
              <w:rPr>
                <w:b/>
                <w:lang/>
              </w:rPr>
              <w:t>Independent work of student with teacher (IWST)</w:t>
            </w:r>
          </w:p>
        </w:tc>
      </w:tr>
      <w:tr w:rsidR="00B03643" w:rsidRPr="00C0632E" w:rsidTr="00550D02">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B03643" w:rsidRPr="00C0632E" w:rsidRDefault="00B03643" w:rsidP="00550D02">
            <w:pPr>
              <w:rPr>
                <w:b/>
                <w:lang w:val="en-US"/>
              </w:rPr>
            </w:pPr>
          </w:p>
        </w:tc>
        <w:tc>
          <w:tcPr>
            <w:tcW w:w="1815" w:type="dxa"/>
            <w:vMerge/>
            <w:tcBorders>
              <w:top w:val="single" w:sz="4" w:space="0" w:color="000000"/>
              <w:left w:val="single" w:sz="4" w:space="0" w:color="000000"/>
              <w:bottom w:val="single" w:sz="4" w:space="0" w:color="000000"/>
              <w:right w:val="single" w:sz="4" w:space="0" w:color="000000"/>
            </w:tcBorders>
            <w:vAlign w:val="center"/>
            <w:hideMark/>
          </w:tcPr>
          <w:p w:rsidR="00B03643" w:rsidRPr="00C0632E" w:rsidRDefault="00B03643" w:rsidP="00550D02">
            <w:pPr>
              <w:rPr>
                <w:b/>
                <w:lang w:val="en-US"/>
              </w:rPr>
            </w:pP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rsidR="00B03643" w:rsidRPr="00C0632E" w:rsidRDefault="00B03643" w:rsidP="00550D02">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rPr>
            </w:pPr>
            <w:r w:rsidRPr="00C0632E">
              <w:rPr>
                <w:b/>
                <w:lang w:val="en-US"/>
              </w:rPr>
              <w:t>Lectures</w:t>
            </w:r>
            <w:r w:rsidRPr="00C0632E">
              <w:rPr>
                <w:b/>
              </w:rPr>
              <w:t xml:space="preserve"> (</w:t>
            </w:r>
            <w:r w:rsidRPr="00C0632E">
              <w:rPr>
                <w:b/>
                <w:lang w:val="en-US"/>
              </w:rPr>
              <w:t>L</w:t>
            </w:r>
            <w:r w:rsidRPr="00C0632E">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rPr>
            </w:pPr>
            <w:r w:rsidRPr="00C0632E">
              <w:rPr>
                <w:b/>
              </w:rPr>
              <w:t>Practical</w:t>
            </w:r>
            <w:r w:rsidRPr="00C0632E">
              <w:rPr>
                <w:b/>
                <w:lang w:val="en-US"/>
              </w:rPr>
              <w:t xml:space="preserve">training </w:t>
            </w:r>
            <w:r w:rsidRPr="00C0632E">
              <w:rPr>
                <w:b/>
              </w:rPr>
              <w:t>(</w:t>
            </w:r>
            <w:r w:rsidRPr="00C0632E">
              <w:rPr>
                <w:b/>
                <w:lang w:val="en-US"/>
              </w:rPr>
              <w:t>PT</w:t>
            </w:r>
            <w:r w:rsidRPr="00C0632E">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rPr>
            </w:pPr>
            <w:r w:rsidRPr="00C0632E">
              <w:rPr>
                <w:b/>
              </w:rPr>
              <w:t>Laboratory  (</w:t>
            </w:r>
            <w:r w:rsidRPr="00C0632E">
              <w:rPr>
                <w:b/>
                <w:lang w:val="en-US"/>
              </w:rPr>
              <w:t>Lab</w:t>
            </w:r>
            <w:r w:rsidRPr="00C0632E">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B03643" w:rsidRPr="00C0632E" w:rsidRDefault="00B03643" w:rsidP="00550D02">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B03643" w:rsidRPr="00C0632E" w:rsidRDefault="00B03643" w:rsidP="00550D02">
            <w:pPr>
              <w:rPr>
                <w:b/>
              </w:rPr>
            </w:pPr>
          </w:p>
        </w:tc>
      </w:tr>
      <w:tr w:rsidR="00B03643" w:rsidRPr="00C0632E" w:rsidTr="00550D02">
        <w:tc>
          <w:tcPr>
            <w:tcW w:w="2013" w:type="dxa"/>
            <w:tcBorders>
              <w:top w:val="single" w:sz="4" w:space="0" w:color="000000"/>
              <w:left w:val="single" w:sz="4" w:space="0" w:color="000000"/>
              <w:bottom w:val="single" w:sz="4" w:space="0" w:color="000000"/>
              <w:right w:val="single" w:sz="4" w:space="0" w:color="000000"/>
            </w:tcBorders>
          </w:tcPr>
          <w:p w:rsidR="00B03643" w:rsidRPr="00C0632E" w:rsidRDefault="00B03643" w:rsidP="00630AE3">
            <w:pPr>
              <w:autoSpaceDE w:val="0"/>
              <w:autoSpaceDN w:val="0"/>
              <w:adjustRightInd w:val="0"/>
              <w:jc w:val="center"/>
              <w:rPr>
                <w:b/>
                <w:lang w:val="en-US"/>
              </w:rPr>
            </w:pPr>
            <w:r w:rsidRPr="00C0632E">
              <w:rPr>
                <w:b/>
                <w:lang w:val="en-US"/>
              </w:rPr>
              <w:t xml:space="preserve">DIYa </w:t>
            </w:r>
            <w:r w:rsidR="00630AE3">
              <w:rPr>
                <w:b/>
                <w:lang w:val="en-US"/>
              </w:rPr>
              <w:t>3442</w:t>
            </w:r>
          </w:p>
        </w:tc>
        <w:tc>
          <w:tcPr>
            <w:tcW w:w="1815" w:type="dxa"/>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rPr>
                <w:lang w:val="en-US"/>
              </w:rPr>
            </w:pPr>
            <w:r w:rsidRPr="00C0632E">
              <w:rPr>
                <w:lang w:val="en-US"/>
              </w:rPr>
              <w:t>Business Foreign Language (English)</w:t>
            </w:r>
          </w:p>
        </w:tc>
        <w:tc>
          <w:tcPr>
            <w:tcW w:w="1020" w:type="dxa"/>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rPr>
                <w:lang w:val="en-US"/>
              </w:rPr>
            </w:pPr>
            <w:r w:rsidRPr="00C0632E">
              <w:rPr>
                <w:lang w:val="en-US"/>
              </w:rPr>
              <w:t>98</w:t>
            </w:r>
          </w:p>
        </w:tc>
        <w:tc>
          <w:tcPr>
            <w:tcW w:w="709" w:type="dxa"/>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rPr>
                <w:lang w:val="kk-KZ"/>
              </w:rPr>
            </w:pPr>
            <w:r w:rsidRPr="00C0632E">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rPr>
                <w:lang w:val="kk-KZ"/>
              </w:rPr>
            </w:pPr>
            <w:r w:rsidRPr="00C0632E">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pPr>
            <w:r w:rsidRPr="00C0632E">
              <w:t>0</w:t>
            </w:r>
          </w:p>
        </w:tc>
        <w:tc>
          <w:tcPr>
            <w:tcW w:w="851" w:type="dxa"/>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rPr>
                <w:lang w:val="en-US"/>
              </w:rPr>
            </w:pPr>
            <w:r w:rsidRPr="00C0632E">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rPr>
                <w:lang w:val="en-US"/>
              </w:rPr>
            </w:pPr>
            <w:r w:rsidRPr="00C0632E">
              <w:rPr>
                <w:lang w:val="en-US"/>
              </w:rPr>
              <w:t>7</w:t>
            </w:r>
          </w:p>
        </w:tc>
      </w:tr>
      <w:tr w:rsidR="00B03643" w:rsidRPr="00C0632E" w:rsidTr="00550D02">
        <w:tc>
          <w:tcPr>
            <w:tcW w:w="10515" w:type="dxa"/>
            <w:gridSpan w:val="10"/>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rPr>
            </w:pPr>
            <w:r w:rsidRPr="00C0632E">
              <w:rPr>
                <w:b/>
                <w:bCs/>
                <w:lang w:val="en-US"/>
              </w:rPr>
              <w:t>Academic course information</w:t>
            </w:r>
          </w:p>
        </w:tc>
      </w:tr>
      <w:tr w:rsidR="00B03643" w:rsidRPr="00C0632E" w:rsidTr="00550D02">
        <w:tc>
          <w:tcPr>
            <w:tcW w:w="2013"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pStyle w:val="1"/>
              <w:rPr>
                <w:b/>
                <w:sz w:val="24"/>
                <w:szCs w:val="24"/>
                <w:lang w:val="en-US"/>
              </w:rPr>
            </w:pPr>
            <w:r w:rsidRPr="00C0632E">
              <w:rPr>
                <w:b/>
                <w:sz w:val="24"/>
                <w:szCs w:val="24"/>
                <w:lang w:val="en-US"/>
              </w:rPr>
              <w:t>Form of education</w:t>
            </w:r>
          </w:p>
        </w:tc>
        <w:tc>
          <w:tcPr>
            <w:tcW w:w="1815"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
                <w:lang w:val="en-US"/>
              </w:rPr>
            </w:pPr>
            <w:r w:rsidRPr="00C0632E">
              <w:rPr>
                <w:b/>
                <w:lang w:val="en-US"/>
              </w:rPr>
              <w:t xml:space="preserve">Type of course </w:t>
            </w:r>
          </w:p>
        </w:tc>
        <w:tc>
          <w:tcPr>
            <w:tcW w:w="2297" w:type="dxa"/>
            <w:gridSpan w:val="3"/>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lang w:val="en-US"/>
              </w:rPr>
            </w:pPr>
            <w:r w:rsidRPr="00C0632E">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lang w:val="en-US"/>
              </w:rPr>
            </w:pPr>
            <w:r w:rsidRPr="00C0632E">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rPr>
            </w:pPr>
            <w:r w:rsidRPr="00C0632E">
              <w:rPr>
                <w:b/>
                <w:lang w:val="en-US"/>
              </w:rPr>
              <w:t>Number of</w:t>
            </w:r>
            <w:r w:rsidRPr="00C0632E">
              <w:rPr>
                <w:b/>
                <w:lang/>
              </w:rPr>
              <w:t>IWS</w:t>
            </w:r>
          </w:p>
        </w:tc>
        <w:tc>
          <w:tcPr>
            <w:tcW w:w="1273"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jc w:val="center"/>
              <w:rPr>
                <w:b/>
                <w:lang w:val="en-US"/>
              </w:rPr>
            </w:pPr>
            <w:r w:rsidRPr="00C0632E">
              <w:rPr>
                <w:b/>
                <w:lang w:val="en-US"/>
              </w:rPr>
              <w:t>Form of final control</w:t>
            </w:r>
          </w:p>
        </w:tc>
      </w:tr>
      <w:tr w:rsidR="00B03643" w:rsidRPr="00C0632E" w:rsidTr="00550D02">
        <w:tc>
          <w:tcPr>
            <w:tcW w:w="2013" w:type="dxa"/>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pStyle w:val="1"/>
              <w:rPr>
                <w:sz w:val="24"/>
                <w:szCs w:val="24"/>
                <w:lang w:val="en-US"/>
              </w:rPr>
            </w:pPr>
            <w:r w:rsidRPr="00C0632E">
              <w:rPr>
                <w:sz w:val="24"/>
                <w:szCs w:val="24"/>
                <w:lang w:val="en-US"/>
              </w:rPr>
              <w:t>Online</w:t>
            </w:r>
          </w:p>
        </w:tc>
        <w:tc>
          <w:tcPr>
            <w:tcW w:w="1815" w:type="dxa"/>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rPr>
                <w:lang w:val="en-US"/>
              </w:rPr>
            </w:pPr>
            <w:r w:rsidRPr="00C0632E">
              <w:rPr>
                <w:lang w:val="en-US"/>
              </w:rPr>
              <w:t>Basic course of elective component,</w:t>
            </w:r>
          </w:p>
          <w:p w:rsidR="00B03643" w:rsidRPr="00C0632E" w:rsidRDefault="00B03643" w:rsidP="00550D02">
            <w:pPr>
              <w:autoSpaceDE w:val="0"/>
              <w:autoSpaceDN w:val="0"/>
              <w:adjustRightInd w:val="0"/>
              <w:rPr>
                <w:lang w:val="en-US"/>
              </w:rPr>
            </w:pPr>
            <w:r w:rsidRPr="00C0632E">
              <w:rPr>
                <w:lang w:val="en-US"/>
              </w:rPr>
              <w:t>Practical course</w:t>
            </w:r>
          </w:p>
        </w:tc>
        <w:tc>
          <w:tcPr>
            <w:tcW w:w="2297" w:type="dxa"/>
            <w:gridSpan w:val="3"/>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pPr>
            <w:r w:rsidRPr="00C0632E">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rPr>
                <w:lang w:val="en-US"/>
              </w:rPr>
            </w:pPr>
            <w:r w:rsidRPr="00C0632E">
              <w:rPr>
                <w:lang w:val="en-US"/>
              </w:rPr>
              <w:t xml:space="preserve">discussion, </w:t>
            </w:r>
          </w:p>
          <w:p w:rsidR="00B03643" w:rsidRPr="00C0632E" w:rsidRDefault="00B03643" w:rsidP="00550D02">
            <w:pPr>
              <w:autoSpaceDE w:val="0"/>
              <w:autoSpaceDN w:val="0"/>
              <w:adjustRightInd w:val="0"/>
              <w:jc w:val="center"/>
              <w:rPr>
                <w:lang w:val="en-US"/>
              </w:rPr>
            </w:pPr>
            <w:r w:rsidRPr="00C0632E">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rPr>
                <w:lang w:val="en-US"/>
              </w:rPr>
            </w:pPr>
            <w:r w:rsidRPr="00C0632E">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rPr>
                <w:lang w:val="en-US"/>
              </w:rPr>
            </w:pPr>
            <w:r w:rsidRPr="00C0632E">
              <w:rPr>
                <w:lang w:val="en-US"/>
              </w:rPr>
              <w:t>Moodle test</w:t>
            </w:r>
          </w:p>
        </w:tc>
      </w:tr>
      <w:tr w:rsidR="00B03643" w:rsidRPr="00C0632E" w:rsidTr="00550D02">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Cs/>
                <w:lang w:val="en-US"/>
              </w:rPr>
            </w:pPr>
            <w:r w:rsidRPr="00C0632E">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B03643" w:rsidRPr="00C0632E" w:rsidRDefault="00630AE3" w:rsidP="00550D02">
            <w:pPr>
              <w:autoSpaceDE w:val="0"/>
              <w:autoSpaceDN w:val="0"/>
              <w:adjustRightInd w:val="0"/>
              <w:rPr>
                <w:lang w:val="en-US"/>
              </w:rPr>
            </w:pPr>
            <w:r>
              <w:rPr>
                <w:lang w:val="en-US"/>
              </w:rPr>
              <w:t>Karipbayeva G.A.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autoSpaceDE w:val="0"/>
              <w:autoSpaceDN w:val="0"/>
              <w:adjustRightInd w:val="0"/>
              <w:jc w:val="center"/>
            </w:pPr>
          </w:p>
        </w:tc>
      </w:tr>
      <w:tr w:rsidR="00B03643" w:rsidRPr="00630AE3" w:rsidTr="00550D02">
        <w:tc>
          <w:tcPr>
            <w:tcW w:w="2013"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Cs/>
              </w:rPr>
            </w:pPr>
            <w:r w:rsidRPr="00C0632E">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B03643" w:rsidRPr="00C0632E" w:rsidRDefault="00630AE3" w:rsidP="00550D02">
            <w:pPr>
              <w:jc w:val="both"/>
              <w:rPr>
                <w:lang w:val="en-US"/>
              </w:rPr>
            </w:pPr>
            <w:r>
              <w:rPr>
                <w:lang w:val="en-US"/>
              </w:rPr>
              <w:t>Gulnaralipbayeva1@gmail.com</w:t>
            </w:r>
            <w:r w:rsidR="00B03643" w:rsidRPr="00C0632E">
              <w:rPr>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B03643" w:rsidRPr="00C0632E" w:rsidRDefault="00B03643" w:rsidP="00550D02">
            <w:pPr>
              <w:rPr>
                <w:lang w:val="en-US"/>
              </w:rPr>
            </w:pPr>
          </w:p>
        </w:tc>
      </w:tr>
      <w:tr w:rsidR="00B03643" w:rsidRPr="00630AE3" w:rsidTr="00550D02">
        <w:tc>
          <w:tcPr>
            <w:tcW w:w="2013"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autoSpaceDE w:val="0"/>
              <w:autoSpaceDN w:val="0"/>
              <w:adjustRightInd w:val="0"/>
              <w:rPr>
                <w:bCs/>
                <w:lang w:val="en-US"/>
              </w:rPr>
            </w:pPr>
            <w:r w:rsidRPr="00C0632E">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jc w:val="both"/>
              <w:rPr>
                <w:lang w:val="en-US"/>
              </w:rPr>
            </w:pPr>
            <w:r w:rsidRPr="00C0632E">
              <w:rPr>
                <w:lang w:val="en-US"/>
              </w:rPr>
              <w:t>8707</w:t>
            </w:r>
            <w:r w:rsidR="00630AE3">
              <w:rPr>
                <w:lang w:val="en-US"/>
              </w:rPr>
              <w:t xml:space="preserve">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B03643" w:rsidRPr="00C0632E" w:rsidRDefault="00B03643" w:rsidP="00550D02">
            <w:pPr>
              <w:rPr>
                <w:lang w:val="en-US"/>
              </w:rPr>
            </w:pPr>
          </w:p>
        </w:tc>
      </w:tr>
    </w:tbl>
    <w:p w:rsidR="00B03643" w:rsidRPr="00C0632E" w:rsidRDefault="00B03643" w:rsidP="00B03643">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B03643" w:rsidRPr="00630AE3" w:rsidTr="00550D0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jc w:val="center"/>
              <w:rPr>
                <w:lang w:val="en-US"/>
              </w:rPr>
            </w:pPr>
            <w:r w:rsidRPr="00C0632E">
              <w:rPr>
                <w:b/>
                <w:lang w:val="en-US"/>
              </w:rPr>
              <w:t xml:space="preserve">Academic presentation of the course </w:t>
            </w:r>
          </w:p>
        </w:tc>
      </w:tr>
    </w:tbl>
    <w:p w:rsidR="00B03643" w:rsidRPr="00C0632E" w:rsidRDefault="00B03643" w:rsidP="00B03643">
      <w:pPr>
        <w:rPr>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B03643" w:rsidRPr="00630AE3" w:rsidTr="00550D02">
        <w:tc>
          <w:tcPr>
            <w:tcW w:w="1871" w:type="dxa"/>
            <w:tcBorders>
              <w:top w:val="single" w:sz="4" w:space="0" w:color="auto"/>
              <w:left w:val="single" w:sz="4" w:space="0" w:color="auto"/>
              <w:bottom w:val="single" w:sz="4" w:space="0" w:color="auto"/>
              <w:right w:val="single" w:sz="4" w:space="0" w:color="auto"/>
            </w:tcBorders>
            <w:hideMark/>
          </w:tcPr>
          <w:p w:rsidR="00B03643" w:rsidRPr="00C0632E" w:rsidRDefault="00B03643" w:rsidP="00550D02">
            <w:pPr>
              <w:jc w:val="center"/>
              <w:rPr>
                <w:b/>
                <w:lang w:val="en-US"/>
              </w:rPr>
            </w:pPr>
            <w:r w:rsidRPr="00C0632E">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B03643" w:rsidRPr="00C0632E" w:rsidRDefault="00B03643" w:rsidP="00550D02">
            <w:pPr>
              <w:jc w:val="center"/>
              <w:rPr>
                <w:b/>
                <w:lang w:val="en-US"/>
              </w:rPr>
            </w:pPr>
            <w:r w:rsidRPr="00C0632E">
              <w:rPr>
                <w:b/>
                <w:lang w:val="en-US"/>
              </w:rPr>
              <w:t>Expected Learning Outcomes (LO)</w:t>
            </w:r>
          </w:p>
          <w:p w:rsidR="00B03643" w:rsidRPr="00C0632E" w:rsidRDefault="00B03643" w:rsidP="00550D02">
            <w:pPr>
              <w:jc w:val="center"/>
              <w:rPr>
                <w:lang w:val="kk-KZ"/>
              </w:rPr>
            </w:pPr>
            <w:r w:rsidRPr="00C0632E">
              <w:rPr>
                <w:lang w:val="kk-KZ"/>
              </w:rPr>
              <w:t>As a result of studying the discipline the undergraduate will be able to:</w:t>
            </w:r>
          </w:p>
          <w:p w:rsidR="00B03643" w:rsidRPr="00C0632E" w:rsidRDefault="00B03643" w:rsidP="00550D02">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B03643" w:rsidRPr="00C0632E" w:rsidRDefault="00B03643" w:rsidP="00550D02">
            <w:pPr>
              <w:rPr>
                <w:b/>
                <w:lang w:val="en-US"/>
              </w:rPr>
            </w:pPr>
            <w:r w:rsidRPr="00C0632E">
              <w:rPr>
                <w:b/>
                <w:lang w:val="en-US"/>
              </w:rPr>
              <w:t>Indicators of LO achievement (ID)</w:t>
            </w:r>
          </w:p>
          <w:p w:rsidR="00B03643" w:rsidRPr="00C0632E" w:rsidRDefault="00B03643" w:rsidP="00550D02">
            <w:pPr>
              <w:jc w:val="center"/>
              <w:rPr>
                <w:lang w:val="en-US"/>
              </w:rPr>
            </w:pPr>
            <w:r w:rsidRPr="00C0632E">
              <w:rPr>
                <w:lang w:val="en-US"/>
              </w:rPr>
              <w:t>(for each LO at least 2 indicators)</w:t>
            </w:r>
          </w:p>
        </w:tc>
      </w:tr>
      <w:tr w:rsidR="00B03643" w:rsidRPr="00630AE3" w:rsidTr="00550D02">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B03643" w:rsidRPr="00C0632E" w:rsidRDefault="00B03643" w:rsidP="00550D02">
            <w:pPr>
              <w:jc w:val="both"/>
              <w:rPr>
                <w:color w:val="FF0000"/>
                <w:lang w:val="en-US"/>
              </w:rPr>
            </w:pPr>
            <w:r w:rsidRPr="00C0632E">
              <w:rPr>
                <w:lang w:val="en-US"/>
              </w:rPr>
              <w:t>to develop student’s ability to write business correspondence</w:t>
            </w:r>
          </w:p>
        </w:tc>
        <w:tc>
          <w:tcPr>
            <w:tcW w:w="4818"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pStyle w:val="Default"/>
              <w:jc w:val="both"/>
              <w:rPr>
                <w:color w:val="auto"/>
                <w:lang w:val="en-US"/>
              </w:rPr>
            </w:pPr>
            <w:r w:rsidRPr="00C0632E">
              <w:rPr>
                <w:color w:val="auto"/>
                <w:lang w:val="kk-KZ"/>
              </w:rPr>
              <w:t xml:space="preserve">1. </w:t>
            </w:r>
            <w:r w:rsidRPr="00C0632E">
              <w:rPr>
                <w:color w:val="auto"/>
                <w:lang w:val="en-US"/>
              </w:rPr>
              <w:t>To use basic thematical vocabulary, clishes and lexical-grammatical structures which are applied in  business correspondence.</w:t>
            </w:r>
          </w:p>
        </w:tc>
        <w:tc>
          <w:tcPr>
            <w:tcW w:w="3826"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jc w:val="both"/>
              <w:rPr>
                <w:lang w:val="en-US"/>
              </w:rPr>
            </w:pPr>
            <w:r w:rsidRPr="00C0632E">
              <w:rPr>
                <w:lang w:val="en-US"/>
              </w:rPr>
              <w:t>1.1 writes business letters in specialty;</w:t>
            </w:r>
          </w:p>
          <w:p w:rsidR="00B03643" w:rsidRPr="00C0632E" w:rsidRDefault="00B03643" w:rsidP="00550D02">
            <w:pPr>
              <w:jc w:val="both"/>
              <w:rPr>
                <w:lang w:val="en-US"/>
              </w:rPr>
            </w:pPr>
            <w:r w:rsidRPr="00C0632E">
              <w:rPr>
                <w:lang w:val="en-US"/>
              </w:rPr>
              <w:t>1.2 develops cognitive and linguistic abilities and logical thinking on the basis of topics concerned;</w:t>
            </w:r>
          </w:p>
        </w:tc>
      </w:tr>
      <w:tr w:rsidR="00B03643" w:rsidRPr="00630AE3" w:rsidTr="00550D02">
        <w:tc>
          <w:tcPr>
            <w:tcW w:w="1871" w:type="dxa"/>
            <w:vMerge/>
            <w:tcBorders>
              <w:top w:val="single" w:sz="4" w:space="0" w:color="auto"/>
              <w:left w:val="single" w:sz="4" w:space="0" w:color="auto"/>
              <w:bottom w:val="single" w:sz="4" w:space="0" w:color="auto"/>
              <w:right w:val="single" w:sz="4" w:space="0" w:color="auto"/>
            </w:tcBorders>
            <w:vAlign w:val="center"/>
            <w:hideMark/>
          </w:tcPr>
          <w:p w:rsidR="00B03643" w:rsidRPr="00C0632E" w:rsidRDefault="00B03643" w:rsidP="00550D02">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pStyle w:val="Default"/>
              <w:jc w:val="both"/>
              <w:rPr>
                <w:color w:val="auto"/>
                <w:lang w:val="en-US"/>
              </w:rPr>
            </w:pPr>
            <w:r w:rsidRPr="00C0632E">
              <w:rPr>
                <w:color w:val="auto"/>
                <w:lang w:val="en-US"/>
              </w:rPr>
              <w:t>2. To use methodological techniques and principles in writing business letters;</w:t>
            </w:r>
          </w:p>
        </w:tc>
        <w:tc>
          <w:tcPr>
            <w:tcW w:w="3826"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pStyle w:val="a8"/>
              <w:jc w:val="both"/>
              <w:rPr>
                <w:rFonts w:ascii="Times New Roman" w:hAnsi="Times New Roman"/>
                <w:sz w:val="24"/>
                <w:szCs w:val="24"/>
                <w:lang w:val="en-US"/>
              </w:rPr>
            </w:pPr>
            <w:r w:rsidRPr="00C0632E">
              <w:rPr>
                <w:rFonts w:ascii="Times New Roman" w:hAnsi="Times New Roman"/>
                <w:sz w:val="24"/>
                <w:szCs w:val="24"/>
                <w:lang w:val="en-US"/>
              </w:rPr>
              <w:t>2.1 expresses his point of view in writing/orally in English;</w:t>
            </w:r>
          </w:p>
          <w:p w:rsidR="00B03643" w:rsidRPr="00C0632E" w:rsidRDefault="00B03643" w:rsidP="00550D02">
            <w:pPr>
              <w:pStyle w:val="a8"/>
              <w:jc w:val="both"/>
              <w:rPr>
                <w:rFonts w:ascii="Times New Roman" w:hAnsi="Times New Roman"/>
                <w:sz w:val="24"/>
                <w:szCs w:val="24"/>
                <w:lang w:val="en-US"/>
              </w:rPr>
            </w:pPr>
            <w:r w:rsidRPr="00C0632E">
              <w:rPr>
                <w:rFonts w:ascii="Times New Roman" w:hAnsi="Times New Roman"/>
                <w:sz w:val="24"/>
                <w:szCs w:val="24"/>
                <w:lang w:val="en-US"/>
              </w:rPr>
              <w:t>2.2 uses lexical and grammatical units in expressing his points of view.;</w:t>
            </w:r>
          </w:p>
        </w:tc>
      </w:tr>
      <w:tr w:rsidR="00B03643" w:rsidRPr="00630AE3" w:rsidTr="00550D02">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B03643" w:rsidRPr="00C0632E" w:rsidRDefault="00B03643" w:rsidP="00550D02">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pStyle w:val="Default"/>
              <w:jc w:val="both"/>
              <w:rPr>
                <w:color w:val="auto"/>
                <w:lang w:val="en-US"/>
              </w:rPr>
            </w:pPr>
            <w:r w:rsidRPr="00C0632E">
              <w:rPr>
                <w:color w:val="auto"/>
                <w:lang w:val="en-US"/>
              </w:rPr>
              <w:t>3.To determine certain techniques and method in writing business letters;</w:t>
            </w:r>
          </w:p>
        </w:tc>
        <w:tc>
          <w:tcPr>
            <w:tcW w:w="3826"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pStyle w:val="a8"/>
              <w:jc w:val="both"/>
              <w:rPr>
                <w:rFonts w:ascii="Times New Roman" w:hAnsi="Times New Roman"/>
                <w:sz w:val="24"/>
                <w:szCs w:val="24"/>
                <w:lang w:val="en-US"/>
              </w:rPr>
            </w:pPr>
            <w:r w:rsidRPr="00C0632E">
              <w:rPr>
                <w:rFonts w:ascii="Times New Roman" w:hAnsi="Times New Roman"/>
                <w:sz w:val="24"/>
                <w:szCs w:val="24"/>
                <w:lang w:val="en-US"/>
              </w:rPr>
              <w:t>3.1 develops cognitive and linguistic abilities and logical thinking on the basis of the required topics;</w:t>
            </w:r>
          </w:p>
          <w:p w:rsidR="00B03643" w:rsidRPr="00C0632E" w:rsidRDefault="00B03643" w:rsidP="00550D02">
            <w:pPr>
              <w:pStyle w:val="a8"/>
              <w:jc w:val="both"/>
              <w:rPr>
                <w:rFonts w:ascii="Times New Roman" w:hAnsi="Times New Roman"/>
                <w:sz w:val="24"/>
                <w:szCs w:val="24"/>
                <w:lang w:val="en-US"/>
              </w:rPr>
            </w:pPr>
            <w:r w:rsidRPr="00C0632E">
              <w:rPr>
                <w:rFonts w:ascii="Times New Roman" w:hAnsi="Times New Roman"/>
                <w:sz w:val="24"/>
                <w:szCs w:val="24"/>
                <w:lang w:val="en-US"/>
              </w:rPr>
              <w:t>3.2 able to use academic grammar structures in their speech;</w:t>
            </w:r>
          </w:p>
        </w:tc>
      </w:tr>
      <w:tr w:rsidR="00B03643" w:rsidRPr="00630AE3" w:rsidTr="00550D02">
        <w:tc>
          <w:tcPr>
            <w:tcW w:w="1871" w:type="dxa"/>
            <w:vMerge/>
            <w:tcBorders>
              <w:top w:val="single" w:sz="4" w:space="0" w:color="auto"/>
              <w:left w:val="single" w:sz="4" w:space="0" w:color="auto"/>
              <w:bottom w:val="single" w:sz="4" w:space="0" w:color="auto"/>
              <w:right w:val="single" w:sz="4" w:space="0" w:color="auto"/>
            </w:tcBorders>
            <w:vAlign w:val="center"/>
            <w:hideMark/>
          </w:tcPr>
          <w:p w:rsidR="00B03643" w:rsidRPr="00C0632E" w:rsidRDefault="00B03643" w:rsidP="00550D02">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pStyle w:val="Default"/>
              <w:jc w:val="both"/>
              <w:rPr>
                <w:color w:val="auto"/>
                <w:lang w:val="en-US"/>
              </w:rPr>
            </w:pPr>
            <w:r w:rsidRPr="00C0632E">
              <w:rPr>
                <w:color w:val="auto"/>
                <w:lang w:val="en-US"/>
              </w:rPr>
              <w:t>4. To comment the information obtained from different sources in specialty;</w:t>
            </w:r>
          </w:p>
        </w:tc>
        <w:tc>
          <w:tcPr>
            <w:tcW w:w="3826"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jc w:val="both"/>
              <w:rPr>
                <w:lang w:val="en-US"/>
              </w:rPr>
            </w:pPr>
            <w:r w:rsidRPr="00C0632E">
              <w:rPr>
                <w:lang w:val="en-US"/>
              </w:rPr>
              <w:t>4.1 analyses the stylistic structure of different types of newspaper articles;</w:t>
            </w:r>
          </w:p>
          <w:p w:rsidR="00B03643" w:rsidRPr="00C0632E" w:rsidRDefault="00B03643" w:rsidP="00550D02">
            <w:pPr>
              <w:jc w:val="both"/>
              <w:rPr>
                <w:lang w:val="en-US"/>
              </w:rPr>
            </w:pPr>
            <w:r w:rsidRPr="00C0632E">
              <w:rPr>
                <w:lang w:val="en-US"/>
              </w:rPr>
              <w:lastRenderedPageBreak/>
              <w:t>4.2 finds the key passages (nucleous of the information) from different sources;</w:t>
            </w:r>
          </w:p>
        </w:tc>
      </w:tr>
      <w:tr w:rsidR="00B03643" w:rsidRPr="00630AE3" w:rsidTr="00550D02">
        <w:tc>
          <w:tcPr>
            <w:tcW w:w="1871" w:type="dxa"/>
            <w:vMerge/>
            <w:tcBorders>
              <w:top w:val="single" w:sz="4" w:space="0" w:color="auto"/>
              <w:left w:val="single" w:sz="4" w:space="0" w:color="auto"/>
              <w:bottom w:val="single" w:sz="4" w:space="0" w:color="auto"/>
              <w:right w:val="single" w:sz="4" w:space="0" w:color="auto"/>
            </w:tcBorders>
            <w:vAlign w:val="center"/>
            <w:hideMark/>
          </w:tcPr>
          <w:p w:rsidR="00B03643" w:rsidRPr="00C0632E" w:rsidRDefault="00B03643" w:rsidP="00550D02">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jc w:val="both"/>
              <w:rPr>
                <w:lang w:val="en-US" w:eastAsia="ar-SA"/>
              </w:rPr>
            </w:pPr>
            <w:r w:rsidRPr="00C0632E">
              <w:rPr>
                <w:lang w:val="en-US"/>
              </w:rPr>
              <w:t xml:space="preserve">5. </w:t>
            </w:r>
            <w:r w:rsidRPr="00C0632E">
              <w:rPr>
                <w:lang w:val="en-US" w:eastAsia="ar-SA"/>
              </w:rPr>
              <w:t>To pose problematic questions on the topics covered.</w:t>
            </w:r>
          </w:p>
        </w:tc>
        <w:tc>
          <w:tcPr>
            <w:tcW w:w="3826" w:type="dxa"/>
            <w:tcBorders>
              <w:top w:val="single" w:sz="4" w:space="0" w:color="auto"/>
              <w:left w:val="single" w:sz="4" w:space="0" w:color="auto"/>
              <w:bottom w:val="single" w:sz="4" w:space="0" w:color="auto"/>
              <w:right w:val="single" w:sz="4" w:space="0" w:color="auto"/>
            </w:tcBorders>
          </w:tcPr>
          <w:p w:rsidR="00B03643" w:rsidRPr="00C0632E" w:rsidRDefault="00B03643" w:rsidP="00550D02">
            <w:pPr>
              <w:jc w:val="both"/>
              <w:rPr>
                <w:bCs/>
                <w:lang w:val="en-US"/>
              </w:rPr>
            </w:pPr>
            <w:r w:rsidRPr="00C0632E">
              <w:rPr>
                <w:bCs/>
                <w:lang w:val="en-US"/>
              </w:rPr>
              <w:t>5.1 gives thoroughly compiled statements in writing business letters;</w:t>
            </w:r>
          </w:p>
          <w:p w:rsidR="00B03643" w:rsidRPr="00C0632E" w:rsidRDefault="00B03643" w:rsidP="00550D02">
            <w:pPr>
              <w:jc w:val="both"/>
              <w:rPr>
                <w:bCs/>
                <w:lang w:val="en-US"/>
              </w:rPr>
            </w:pPr>
            <w:r w:rsidRPr="00C0632E">
              <w:rPr>
                <w:bCs/>
                <w:lang w:val="en-US"/>
              </w:rPr>
              <w:t>5.2</w:t>
            </w:r>
            <w:r w:rsidRPr="00C0632E">
              <w:rPr>
                <w:lang w:val="en-US" w:eastAsia="ar-SA"/>
              </w:rPr>
              <w:t xml:space="preserve"> expresses his point of view and comments on the current global affairs while reading authentic articles;</w:t>
            </w:r>
          </w:p>
        </w:tc>
      </w:tr>
      <w:tr w:rsidR="00B03643" w:rsidRPr="00630AE3" w:rsidTr="00550D02">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rPr>
                <w:b/>
                <w:lang w:val="en-US"/>
              </w:rPr>
            </w:pPr>
            <w:r w:rsidRPr="00C0632E">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B03643" w:rsidRPr="00C0632E" w:rsidRDefault="00B03643" w:rsidP="00550D02">
            <w:pPr>
              <w:rPr>
                <w:lang w:val="en-US"/>
              </w:rPr>
            </w:pPr>
            <w:r w:rsidRPr="00C0632E">
              <w:rPr>
                <w:lang w:val="en-US"/>
              </w:rPr>
              <w:t>Social-political subject in Mass Information Media (English)</w:t>
            </w:r>
          </w:p>
        </w:tc>
      </w:tr>
      <w:tr w:rsidR="00B03643" w:rsidRPr="00630AE3" w:rsidTr="00550D02">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rPr>
                <w:b/>
              </w:rPr>
            </w:pPr>
            <w:r w:rsidRPr="00C0632E">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B03643" w:rsidRPr="00C0632E" w:rsidRDefault="00B03643" w:rsidP="00550D02">
            <w:pPr>
              <w:rPr>
                <w:lang w:val="en-US"/>
              </w:rPr>
            </w:pPr>
            <w:r w:rsidRPr="00C0632E">
              <w:rPr>
                <w:lang w:val="en-US"/>
              </w:rPr>
              <w:t>Practice of translation of  texts on specialty (English)</w:t>
            </w:r>
          </w:p>
        </w:tc>
      </w:tr>
      <w:tr w:rsidR="00B03643" w:rsidRPr="00630AE3" w:rsidTr="00550D02">
        <w:tc>
          <w:tcPr>
            <w:tcW w:w="1871"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rPr>
                <w:b/>
              </w:rPr>
            </w:pPr>
            <w:r w:rsidRPr="00C0632E">
              <w:rPr>
                <w:rFonts w:eastAsia="Calibri"/>
                <w:b/>
                <w:lang w:val="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B03643" w:rsidRPr="00C0632E" w:rsidRDefault="00B03643" w:rsidP="00550D02">
            <w:pPr>
              <w:pStyle w:val="Default"/>
              <w:jc w:val="both"/>
              <w:rPr>
                <w:color w:val="auto"/>
                <w:lang w:val="en-US"/>
              </w:rPr>
            </w:pPr>
            <w:r w:rsidRPr="00C0632E">
              <w:rPr>
                <w:color w:val="auto"/>
                <w:lang w:val="en-US"/>
              </w:rPr>
              <w:t xml:space="preserve">1. </w:t>
            </w:r>
            <w:r w:rsidRPr="00C0632E">
              <w:rPr>
                <w:color w:val="auto"/>
              </w:rPr>
              <w:t>В</w:t>
            </w:r>
            <w:r w:rsidRPr="00C0632E">
              <w:rPr>
                <w:color w:val="auto"/>
                <w:lang w:val="en-US"/>
              </w:rPr>
              <w:t>orisenko I.I., Evtoushenko L.I. English in International Instruments. Moscow, 20</w:t>
            </w:r>
            <w:r w:rsidRPr="00C0632E">
              <w:rPr>
                <w:color w:val="auto"/>
                <w:lang w:val="kk-KZ"/>
              </w:rPr>
              <w:t>15</w:t>
            </w:r>
          </w:p>
          <w:p w:rsidR="00B03643" w:rsidRPr="00C0632E" w:rsidRDefault="00B03643" w:rsidP="00550D02">
            <w:pPr>
              <w:pStyle w:val="Default"/>
              <w:jc w:val="both"/>
              <w:rPr>
                <w:color w:val="auto"/>
                <w:lang w:val="en-US"/>
              </w:rPr>
            </w:pPr>
            <w:r w:rsidRPr="00C0632E">
              <w:rPr>
                <w:color w:val="auto"/>
                <w:lang w:val="en-US"/>
              </w:rPr>
              <w:t xml:space="preserve">2. Kubyas L.N., Kudachkina I.V. English for experts in international relations: teaching manual, 2014, 554 p. </w:t>
            </w:r>
          </w:p>
          <w:p w:rsidR="00B03643" w:rsidRPr="00C0632E" w:rsidRDefault="00B03643" w:rsidP="00550D02">
            <w:pPr>
              <w:pStyle w:val="Default"/>
              <w:jc w:val="both"/>
              <w:rPr>
                <w:color w:val="auto"/>
                <w:lang w:val="en-US"/>
              </w:rPr>
            </w:pPr>
            <w:r w:rsidRPr="00C0632E">
              <w:rPr>
                <w:color w:val="auto"/>
                <w:lang w:val="en-US"/>
              </w:rPr>
              <w:t>3. Cunningham S., Moor P. New Cutting Edge: Upper</w:t>
            </w:r>
            <w:r w:rsidRPr="00C0632E">
              <w:rPr>
                <w:bCs/>
                <w:color w:val="auto"/>
                <w:lang w:val="en-US"/>
              </w:rPr>
              <w:t xml:space="preserve"> -Intermediate, Advanced: student’s book, teacher’s book, workbook. - Longman, </w:t>
            </w:r>
            <w:r w:rsidRPr="00C0632E">
              <w:rPr>
                <w:color w:val="auto"/>
                <w:lang w:val="en-US"/>
              </w:rPr>
              <w:t>2013.</w:t>
            </w:r>
          </w:p>
          <w:p w:rsidR="00B03643" w:rsidRPr="00C0632E" w:rsidRDefault="00B03643" w:rsidP="00550D02">
            <w:pPr>
              <w:pStyle w:val="Default"/>
              <w:jc w:val="both"/>
              <w:rPr>
                <w:color w:val="auto"/>
                <w:lang w:val="en-US"/>
              </w:rPr>
            </w:pPr>
            <w:r w:rsidRPr="00C0632E">
              <w:rPr>
                <w:color w:val="auto"/>
                <w:lang w:val="en-US"/>
              </w:rPr>
              <w:t xml:space="preserve">4. </w:t>
            </w:r>
            <w:r w:rsidRPr="00C0632E">
              <w:rPr>
                <w:bCs/>
                <w:color w:val="auto"/>
                <w:lang w:val="en-US"/>
              </w:rPr>
              <w:t>Jones, M. Straightforward. Upper-Intermediate</w:t>
            </w:r>
            <w:r w:rsidRPr="00C0632E">
              <w:rPr>
                <w:color w:val="auto"/>
                <w:lang w:val="en-US"/>
              </w:rPr>
              <w:t>: Student’s Book, Workbook / Macmillan, 2013.</w:t>
            </w:r>
          </w:p>
          <w:p w:rsidR="00B03643" w:rsidRPr="00C0632E" w:rsidRDefault="00B03643" w:rsidP="00550D02">
            <w:pPr>
              <w:pStyle w:val="Default"/>
              <w:rPr>
                <w:color w:val="auto"/>
                <w:lang w:val="en-US"/>
              </w:rPr>
            </w:pPr>
            <w:r w:rsidRPr="00C0632E">
              <w:rPr>
                <w:color w:val="auto"/>
                <w:lang w:val="en-US"/>
              </w:rPr>
              <w:t xml:space="preserve">5. </w:t>
            </w:r>
            <w:r w:rsidRPr="00C0632E">
              <w:rPr>
                <w:bCs/>
                <w:color w:val="auto"/>
                <w:lang w:val="en-US"/>
              </w:rPr>
              <w:t>Clanfield, L. Global: Upper-Intermediate coursebook</w:t>
            </w:r>
            <w:r w:rsidRPr="00C0632E">
              <w:rPr>
                <w:color w:val="auto"/>
                <w:lang w:val="en-US"/>
              </w:rPr>
              <w:t>: textbook / Macmillan, 2013.</w:t>
            </w:r>
          </w:p>
          <w:p w:rsidR="00B03643" w:rsidRPr="00C0632E" w:rsidRDefault="00B03643" w:rsidP="00550D02">
            <w:pPr>
              <w:pStyle w:val="Default"/>
              <w:rPr>
                <w:lang w:val="en-US"/>
              </w:rPr>
            </w:pPr>
            <w:r w:rsidRPr="00C0632E">
              <w:rPr>
                <w:lang w:val="en-US"/>
              </w:rPr>
              <w:t>6. Yanitskaya. English in diplomacy, 2015.</w:t>
            </w:r>
          </w:p>
          <w:p w:rsidR="00B03643" w:rsidRPr="00C0632E" w:rsidRDefault="00B03643" w:rsidP="00550D02">
            <w:pPr>
              <w:pStyle w:val="Default"/>
              <w:ind w:left="6"/>
              <w:rPr>
                <w:lang w:val="en-US"/>
              </w:rPr>
            </w:pPr>
            <w:r w:rsidRPr="00C0632E">
              <w:rPr>
                <w:lang w:val="en-US"/>
              </w:rPr>
              <w:t xml:space="preserve">7. Karipbayeva G.A., Makisheva M.K. English for Students of International Relations: educational manual, 100 p., 2020. </w:t>
            </w:r>
            <w:hyperlink r:id="rId6" w:history="1">
              <w:r w:rsidRPr="00C0632E">
                <w:rPr>
                  <w:rStyle w:val="a7"/>
                  <w:lang w:val="en-US"/>
                </w:rPr>
                <w:t>https://read.kz/book/show/3213.pdf</w:t>
              </w:r>
            </w:hyperlink>
          </w:p>
          <w:p w:rsidR="00B03643" w:rsidRPr="00C0632E" w:rsidRDefault="00B03643" w:rsidP="00550D02">
            <w:pPr>
              <w:pStyle w:val="Default"/>
              <w:rPr>
                <w:lang w:val="en-US"/>
              </w:rPr>
            </w:pPr>
            <w:r w:rsidRPr="00C0632E">
              <w:rPr>
                <w:lang w:val="en-US"/>
              </w:rPr>
              <w:t>8. Givental I.A.  How to say it in English? Moscow, Flinta, Nauka, 2017.</w:t>
            </w:r>
          </w:p>
          <w:p w:rsidR="00B03643" w:rsidRPr="00C0632E" w:rsidRDefault="00B03643" w:rsidP="00550D02">
            <w:pPr>
              <w:pStyle w:val="a8"/>
              <w:rPr>
                <w:rFonts w:ascii="Times New Roman" w:hAnsi="Times New Roman"/>
                <w:sz w:val="24"/>
                <w:szCs w:val="24"/>
                <w:lang w:val="en-US"/>
              </w:rPr>
            </w:pPr>
            <w:r w:rsidRPr="00C0632E">
              <w:rPr>
                <w:rFonts w:ascii="Times New Roman" w:hAnsi="Times New Roman"/>
                <w:sz w:val="24"/>
                <w:szCs w:val="24"/>
                <w:lang w:val="en-US"/>
              </w:rPr>
              <w:t xml:space="preserve">9. The UN official website: </w:t>
            </w:r>
            <w:hyperlink r:id="rId7" w:history="1">
              <w:r w:rsidRPr="00C0632E">
                <w:rPr>
                  <w:rStyle w:val="a7"/>
                  <w:rFonts w:ascii="Times New Roman" w:hAnsi="Times New Roman"/>
                  <w:sz w:val="24"/>
                  <w:szCs w:val="24"/>
                  <w:lang w:val="en-US"/>
                </w:rPr>
                <w:t>https://www.un.org/en/</w:t>
              </w:r>
            </w:hyperlink>
          </w:p>
          <w:p w:rsidR="00B03643" w:rsidRPr="00C0632E" w:rsidRDefault="00B03643" w:rsidP="00550D02">
            <w:pPr>
              <w:rPr>
                <w:lang w:val="en-US"/>
              </w:rPr>
            </w:pPr>
            <w:r w:rsidRPr="00C0632E">
              <w:rPr>
                <w:lang w:val="en-US"/>
              </w:rPr>
              <w:t xml:space="preserve">10. TED Talks: </w:t>
            </w:r>
            <w:hyperlink r:id="rId8" w:history="1">
              <w:r w:rsidRPr="00C0632E">
                <w:rPr>
                  <w:rStyle w:val="a7"/>
                  <w:rFonts w:eastAsia="Calibri"/>
                  <w:lang w:val="en-US"/>
                </w:rPr>
                <w:t>https://www.ted.com</w:t>
              </w:r>
            </w:hyperlink>
          </w:p>
          <w:p w:rsidR="00B03643" w:rsidRPr="00C0632E" w:rsidRDefault="00B03643" w:rsidP="00550D02">
            <w:pPr>
              <w:rPr>
                <w:lang w:val="en-US"/>
              </w:rPr>
            </w:pPr>
            <w:r w:rsidRPr="00C0632E">
              <w:rPr>
                <w:lang w:val="en-US"/>
              </w:rPr>
              <w:t xml:space="preserve">11. CNN News: </w:t>
            </w:r>
            <w:hyperlink r:id="rId9" w:history="1">
              <w:r w:rsidRPr="00C0632E">
                <w:rPr>
                  <w:rStyle w:val="a7"/>
                  <w:rFonts w:eastAsia="Calibri"/>
                  <w:lang w:val="en-US"/>
                </w:rPr>
                <w:t>https://edition.cnn.com</w:t>
              </w:r>
            </w:hyperlink>
          </w:p>
          <w:p w:rsidR="00B03643" w:rsidRPr="00C0632E" w:rsidRDefault="00B03643" w:rsidP="00550D02">
            <w:pPr>
              <w:rPr>
                <w:lang w:val="en-US"/>
              </w:rPr>
            </w:pPr>
            <w:r w:rsidRPr="00C0632E">
              <w:rPr>
                <w:lang w:val="en-US"/>
              </w:rPr>
              <w:t xml:space="preserve">12. BBC News: </w:t>
            </w:r>
            <w:hyperlink r:id="rId10" w:history="1">
              <w:r w:rsidRPr="00C0632E">
                <w:rPr>
                  <w:rStyle w:val="a7"/>
                  <w:rFonts w:eastAsia="Calibri"/>
                  <w:lang w:val="en-US"/>
                </w:rPr>
                <w:t>https://www.bbc.co.uk</w:t>
              </w:r>
            </w:hyperlink>
          </w:p>
          <w:p w:rsidR="00B03643" w:rsidRPr="00C0632E" w:rsidRDefault="00B03643" w:rsidP="00550D02">
            <w:pPr>
              <w:rPr>
                <w:lang w:val="en-US"/>
              </w:rPr>
            </w:pPr>
            <w:r w:rsidRPr="00C0632E">
              <w:rPr>
                <w:lang w:val="en-US"/>
              </w:rPr>
              <w:t xml:space="preserve">13. English-Russian Online Dictionary: </w:t>
            </w:r>
            <w:hyperlink r:id="rId11" w:history="1">
              <w:r w:rsidRPr="00C0632E">
                <w:rPr>
                  <w:rStyle w:val="a7"/>
                  <w:rFonts w:eastAsia="Calibri"/>
                  <w:lang w:val="en-US"/>
                </w:rPr>
                <w:t>www.multitran.com/</w:t>
              </w:r>
            </w:hyperlink>
          </w:p>
          <w:p w:rsidR="00B03643" w:rsidRPr="00C0632E" w:rsidRDefault="00B03643" w:rsidP="00550D02">
            <w:pPr>
              <w:rPr>
                <w:lang w:val="en-US"/>
              </w:rPr>
            </w:pPr>
            <w:r w:rsidRPr="00C0632E">
              <w:rPr>
                <w:lang w:val="en-US"/>
              </w:rPr>
              <w:t xml:space="preserve">14. English-Russian Online Dictionary: </w:t>
            </w:r>
            <w:hyperlink r:id="rId12" w:history="1">
              <w:r w:rsidRPr="00C0632E">
                <w:rPr>
                  <w:rStyle w:val="a7"/>
                  <w:rFonts w:eastAsia="Calibri"/>
                  <w:lang w:val="en-US"/>
                </w:rPr>
                <w:t>https://www.lingvolive.com/en-us</w:t>
              </w:r>
            </w:hyperlink>
          </w:p>
          <w:p w:rsidR="00B03643" w:rsidRPr="00C0632E" w:rsidRDefault="00B03643" w:rsidP="00550D02">
            <w:pPr>
              <w:rPr>
                <w:lang w:val="en-US"/>
              </w:rPr>
            </w:pPr>
            <w:r w:rsidRPr="00C0632E">
              <w:rPr>
                <w:lang w:val="en-US"/>
              </w:rPr>
              <w:t xml:space="preserve">15. Collocation Online Dictionary: </w:t>
            </w:r>
            <w:hyperlink r:id="rId13" w:history="1">
              <w:r w:rsidRPr="00C0632E">
                <w:rPr>
                  <w:rStyle w:val="a7"/>
                  <w:rFonts w:eastAsia="Calibri"/>
                  <w:lang w:val="en-US"/>
                </w:rPr>
                <w:t>http://www.ozdic.com</w:t>
              </w:r>
            </w:hyperlink>
          </w:p>
          <w:p w:rsidR="00B03643" w:rsidRPr="00C0632E" w:rsidRDefault="00B03643" w:rsidP="00550D02">
            <w:pPr>
              <w:rPr>
                <w:lang w:val="en-US"/>
              </w:rPr>
            </w:pPr>
            <w:r w:rsidRPr="00C0632E">
              <w:rPr>
                <w:lang w:val="en-US"/>
              </w:rPr>
              <w:t xml:space="preserve">16. Oxford Comprehensive Online Dictionary: </w:t>
            </w:r>
            <w:hyperlink r:id="rId14" w:history="1">
              <w:r w:rsidRPr="00C0632E">
                <w:rPr>
                  <w:rStyle w:val="a7"/>
                  <w:rFonts w:eastAsia="Calibri"/>
                  <w:lang w:val="en-US"/>
                </w:rPr>
                <w:t>https://www.oxfordlearnersdictionaries.com/</w:t>
              </w:r>
            </w:hyperlink>
          </w:p>
          <w:p w:rsidR="00B03643" w:rsidRPr="00C0632E" w:rsidRDefault="00B03643" w:rsidP="00550D02">
            <w:pPr>
              <w:pStyle w:val="a8"/>
              <w:rPr>
                <w:rFonts w:ascii="Times New Roman" w:hAnsi="Times New Roman"/>
                <w:sz w:val="24"/>
                <w:szCs w:val="24"/>
                <w:lang w:val="en-US"/>
              </w:rPr>
            </w:pPr>
            <w:r w:rsidRPr="00C0632E">
              <w:rPr>
                <w:rFonts w:ascii="Times New Roman" w:hAnsi="Times New Roman"/>
                <w:sz w:val="24"/>
                <w:szCs w:val="24"/>
                <w:lang w:val="en-US"/>
              </w:rPr>
              <w:t xml:space="preserve">17. Cambridge Comprehensive Online Dictionary: </w:t>
            </w:r>
            <w:hyperlink r:id="rId15" w:history="1">
              <w:r w:rsidRPr="00C0632E">
                <w:rPr>
                  <w:rStyle w:val="a7"/>
                  <w:rFonts w:ascii="Times New Roman" w:hAnsi="Times New Roman"/>
                  <w:sz w:val="24"/>
                  <w:szCs w:val="24"/>
                  <w:lang w:val="en-US"/>
                </w:rPr>
                <w:t>https://dictionary.cambridge.org</w:t>
              </w:r>
            </w:hyperlink>
          </w:p>
          <w:p w:rsidR="00B03643" w:rsidRPr="00C0632E" w:rsidRDefault="00B03643" w:rsidP="00550D02">
            <w:pPr>
              <w:rPr>
                <w:lang w:val="en-US"/>
              </w:rPr>
            </w:pPr>
            <w:r w:rsidRPr="00C0632E">
              <w:rPr>
                <w:lang w:val="en-US"/>
              </w:rPr>
              <w:t xml:space="preserve">18. </w:t>
            </w:r>
            <w:hyperlink r:id="rId16" w:history="1">
              <w:r w:rsidRPr="00C0632E">
                <w:rPr>
                  <w:rStyle w:val="a7"/>
                  <w:rFonts w:eastAsia="Calibri"/>
                  <w:lang w:val="en-US"/>
                </w:rPr>
                <w:t>www.business-english.com</w:t>
              </w:r>
            </w:hyperlink>
          </w:p>
          <w:p w:rsidR="00B03643" w:rsidRPr="00C0632E" w:rsidRDefault="00B03643" w:rsidP="00550D02">
            <w:pPr>
              <w:rPr>
                <w:lang w:val="en-US"/>
              </w:rPr>
            </w:pPr>
            <w:r w:rsidRPr="00C0632E">
              <w:rPr>
                <w:lang w:val="en-US"/>
              </w:rPr>
              <w:t xml:space="preserve">19. </w:t>
            </w:r>
            <w:hyperlink r:id="rId17" w:history="1">
              <w:r w:rsidRPr="00C0632E">
                <w:rPr>
                  <w:rStyle w:val="a7"/>
                  <w:rFonts w:eastAsia="Calibri"/>
                  <w:lang w:val="en-US"/>
                </w:rPr>
                <w:t>www.better-english-test.com</w:t>
              </w:r>
            </w:hyperlink>
          </w:p>
        </w:tc>
      </w:tr>
    </w:tbl>
    <w:p w:rsidR="00B03643" w:rsidRPr="00C0632E" w:rsidRDefault="00B03643" w:rsidP="00B03643">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8676"/>
      </w:tblGrid>
      <w:tr w:rsidR="00B03643" w:rsidRPr="00630AE3" w:rsidTr="00550D02">
        <w:tc>
          <w:tcPr>
            <w:tcW w:w="1843"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rPr>
                <w:b/>
                <w:lang w:val="en-US"/>
              </w:rPr>
            </w:pPr>
            <w:r w:rsidRPr="00C0632E">
              <w:rPr>
                <w:b/>
                <w:lang/>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jc w:val="both"/>
              <w:rPr>
                <w:b/>
                <w:lang w:val="en-US"/>
              </w:rPr>
            </w:pPr>
            <w:r w:rsidRPr="00C0632E">
              <w:rPr>
                <w:b/>
                <w:lang/>
              </w:rPr>
              <w:t>AcademicBehaviorRules</w:t>
            </w:r>
            <w:r w:rsidRPr="00C0632E">
              <w:rPr>
                <w:b/>
                <w:lang w:val="en-US"/>
              </w:rPr>
              <w:t xml:space="preserve">: </w:t>
            </w:r>
          </w:p>
          <w:p w:rsidR="00B03643" w:rsidRPr="00C0632E" w:rsidRDefault="00B03643" w:rsidP="00550D02">
            <w:pPr>
              <w:tabs>
                <w:tab w:val="left" w:pos="426"/>
              </w:tabs>
              <w:autoSpaceDE w:val="0"/>
              <w:autoSpaceDN w:val="0"/>
              <w:adjustRightInd w:val="0"/>
              <w:jc w:val="both"/>
              <w:rPr>
                <w:lang w:val="en-US"/>
              </w:rPr>
            </w:pPr>
            <w:r w:rsidRPr="00C0632E">
              <w:rPr>
                <w:lang w:val="en-US"/>
              </w:rPr>
              <w:t xml:space="preserve">All students have to register at the MOOC. The deadlines for completing the modules of the online course must be strictly observed in accordance with the discipline study schedule.  </w:t>
            </w:r>
          </w:p>
          <w:p w:rsidR="00B03643" w:rsidRPr="00C0632E" w:rsidRDefault="00B03643" w:rsidP="00550D02">
            <w:pPr>
              <w:jc w:val="both"/>
              <w:rPr>
                <w:lang w:val="en-US"/>
              </w:rPr>
            </w:pPr>
            <w:r w:rsidRPr="00C0632E">
              <w:rPr>
                <w:lang w:val="en-US"/>
              </w:rPr>
              <w:t>You must prepare for each classroom session in advance, according to the schedule below. The task preparation must be completed before the classroom session where the topic is discussed.</w:t>
            </w:r>
          </w:p>
          <w:p w:rsidR="00B03643" w:rsidRPr="00C0632E" w:rsidRDefault="00B03643" w:rsidP="00550D02">
            <w:pPr>
              <w:tabs>
                <w:tab w:val="left" w:pos="426"/>
              </w:tabs>
              <w:autoSpaceDE w:val="0"/>
              <w:autoSpaceDN w:val="0"/>
              <w:adjustRightInd w:val="0"/>
              <w:jc w:val="both"/>
              <w:rPr>
                <w:lang w:val="en-US"/>
              </w:rPr>
            </w:pPr>
            <w:r w:rsidRPr="00C0632E">
              <w:rPr>
                <w:lang w:val="en-US"/>
              </w:rPr>
              <w:t>ATTENTION! Non-compliance with deadlines leads to loss of points! The deadline of each task is indicated in the calendar (schedule) of implementation of the content of the curriculum, as well as in the MOOC.</w:t>
            </w:r>
          </w:p>
          <w:p w:rsidR="00B03643" w:rsidRPr="00C0632E" w:rsidRDefault="00B03643" w:rsidP="00550D02">
            <w:pPr>
              <w:jc w:val="both"/>
              <w:rPr>
                <w:b/>
                <w:lang w:val="en-US"/>
              </w:rPr>
            </w:pPr>
            <w:r w:rsidRPr="00C0632E">
              <w:rPr>
                <w:b/>
                <w:lang/>
              </w:rPr>
              <w:t>Academicvalues</w:t>
            </w:r>
            <w:r w:rsidRPr="00C0632E">
              <w:rPr>
                <w:b/>
                <w:lang w:val="en-US"/>
              </w:rPr>
              <w:t>:</w:t>
            </w:r>
          </w:p>
          <w:p w:rsidR="00B03643" w:rsidRPr="00C0632E" w:rsidRDefault="00B03643" w:rsidP="00550D02">
            <w:pPr>
              <w:jc w:val="both"/>
              <w:rPr>
                <w:lang w:val="en-US" w:eastAsia="ar-SA"/>
              </w:rPr>
            </w:pPr>
            <w:r w:rsidRPr="00C0632E">
              <w:rPr>
                <w:bCs/>
                <w:lang w:val="en-US"/>
              </w:rPr>
              <w:t xml:space="preserve">- </w:t>
            </w:r>
            <w:r w:rsidRPr="00C0632E">
              <w:rPr>
                <w:lang w:val="en-US" w:eastAsia="ar-SA"/>
              </w:rPr>
              <w:t xml:space="preserve">Practical trainings/laboratories, </w:t>
            </w:r>
            <w:r w:rsidRPr="00C0632E">
              <w:rPr>
                <w:lang/>
              </w:rPr>
              <w:t>IWS</w:t>
            </w:r>
            <w:r w:rsidRPr="00C0632E">
              <w:rPr>
                <w:lang w:val="en-US" w:eastAsia="ar-SA"/>
              </w:rPr>
              <w:t xml:space="preserve"> should be independent, creative.</w:t>
            </w:r>
          </w:p>
          <w:p w:rsidR="00B03643" w:rsidRPr="00C0632E" w:rsidRDefault="00B03643" w:rsidP="00550D02">
            <w:pPr>
              <w:jc w:val="both"/>
              <w:rPr>
                <w:lang w:val="en-US" w:eastAsia="ar-SA"/>
              </w:rPr>
            </w:pPr>
            <w:r w:rsidRPr="00C0632E">
              <w:rPr>
                <w:lang w:val="en-US" w:eastAsia="ar-SA"/>
              </w:rPr>
              <w:t>- Plagiarism, forgery, cheating at all control stages is unacceptable.</w:t>
            </w:r>
          </w:p>
          <w:p w:rsidR="00B03643" w:rsidRPr="00C0632E" w:rsidRDefault="00B03643" w:rsidP="00550D02">
            <w:pPr>
              <w:jc w:val="both"/>
              <w:rPr>
                <w:lang w:val="en-US" w:eastAsia="ar-SA"/>
              </w:rPr>
            </w:pPr>
            <w:r w:rsidRPr="00C0632E">
              <w:rPr>
                <w:lang w:val="en-US" w:eastAsia="ar-SA"/>
              </w:rPr>
              <w:t xml:space="preserve">- Students with disabilities can receive counseling via e-mail </w:t>
            </w:r>
            <w:hyperlink r:id="rId18" w:history="1">
              <w:r w:rsidRPr="00C0632E">
                <w:rPr>
                  <w:rStyle w:val="a7"/>
                  <w:rFonts w:eastAsia="Calibri"/>
                  <w:lang w:val="en-US"/>
                </w:rPr>
                <w:t>a.alipbayeva@gmail.com</w:t>
              </w:r>
            </w:hyperlink>
          </w:p>
        </w:tc>
      </w:tr>
      <w:tr w:rsidR="00B03643" w:rsidRPr="00630AE3" w:rsidTr="00550D02">
        <w:trPr>
          <w:trHeight w:val="58"/>
        </w:trPr>
        <w:tc>
          <w:tcPr>
            <w:tcW w:w="1843"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rPr>
                <w:b/>
              </w:rPr>
            </w:pPr>
            <w:r w:rsidRPr="00C0632E">
              <w:rPr>
                <w:b/>
                <w:lang w:val="en-US"/>
              </w:rPr>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rsidR="00B03643" w:rsidRPr="00C0632E" w:rsidRDefault="00B03643" w:rsidP="00550D02">
            <w:pPr>
              <w:rPr>
                <w:lang w:val="en-US"/>
              </w:rPr>
            </w:pPr>
            <w:r w:rsidRPr="00C0632E">
              <w:rPr>
                <w:b/>
                <w:lang/>
              </w:rPr>
              <w:t>Criteria</w:t>
            </w:r>
            <w:r w:rsidRPr="00C0632E">
              <w:rPr>
                <w:b/>
                <w:lang w:val="en-US"/>
              </w:rPr>
              <w:t>-</w:t>
            </w:r>
            <w:r w:rsidRPr="00C0632E">
              <w:rPr>
                <w:b/>
                <w:lang/>
              </w:rPr>
              <w:t>basedevaluation</w:t>
            </w:r>
            <w:r w:rsidRPr="00C0632E">
              <w:rPr>
                <w:b/>
                <w:lang w:val="en-US"/>
              </w:rPr>
              <w:t>:</w:t>
            </w:r>
          </w:p>
          <w:p w:rsidR="00B03643" w:rsidRPr="00C0632E" w:rsidRDefault="00B03643" w:rsidP="00550D02">
            <w:pPr>
              <w:jc w:val="both"/>
              <w:rPr>
                <w:lang w:val="en-US"/>
              </w:rPr>
            </w:pPr>
            <w:r w:rsidRPr="00C0632E">
              <w:rPr>
                <w:lang w:val="en-US"/>
              </w:rPr>
              <w:t>assessment of learning outcomes in relation to descriptors (verification of the formation of competencies in midterm control and exams).</w:t>
            </w:r>
          </w:p>
          <w:p w:rsidR="00B03643" w:rsidRPr="00C0632E" w:rsidRDefault="00B03643" w:rsidP="00550D02">
            <w:pPr>
              <w:rPr>
                <w:lang w:val="en-US"/>
              </w:rPr>
            </w:pPr>
            <w:r w:rsidRPr="00C0632E">
              <w:rPr>
                <w:b/>
                <w:lang/>
              </w:rPr>
              <w:lastRenderedPageBreak/>
              <w:t>Summativeevaluation</w:t>
            </w:r>
            <w:r w:rsidRPr="00C0632E">
              <w:rPr>
                <w:b/>
                <w:lang w:val="en-US"/>
              </w:rPr>
              <w:t xml:space="preserve">: </w:t>
            </w:r>
            <w:r w:rsidRPr="00C0632E">
              <w:rPr>
                <w:lang w:val="en-US"/>
              </w:rPr>
              <w:t>assessment of work activity in an audience (at a webinar); assessment of the completed task.</w:t>
            </w:r>
          </w:p>
          <w:p w:rsidR="00B03643" w:rsidRPr="00C0632E" w:rsidRDefault="00B03643" w:rsidP="00550D02">
            <w:pPr>
              <w:jc w:val="both"/>
              <w:rPr>
                <w:rStyle w:val="s00"/>
                <w:lang w:val="en-US"/>
              </w:rPr>
            </w:pPr>
            <w:r w:rsidRPr="00C0632E">
              <w:rPr>
                <w:rStyle w:val="s00"/>
                <w:lang w:val="en-US"/>
              </w:rPr>
              <w:t xml:space="preserve">Course final grade is calculated by the formula: </w:t>
            </w:r>
            <m:oMath>
              <m:f>
                <m:fPr>
                  <m:ctrlPr>
                    <w:rPr>
                      <w:rFonts w:ascii="Cambria Math" w:eastAsia="Calibri" w:hAnsi="Cambria Math"/>
                      <w:i/>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Pr="00C0632E">
              <w:rPr>
                <w:rStyle w:val="s00"/>
                <w:lang w:val="en-US"/>
              </w:rPr>
              <w:t xml:space="preserve">, where MC – midterm control 1 and 2; </w:t>
            </w:r>
            <w:r w:rsidRPr="00C0632E">
              <w:rPr>
                <w:rStyle w:val="s00"/>
              </w:rPr>
              <w:t>М</w:t>
            </w:r>
            <w:r w:rsidRPr="00C0632E">
              <w:rPr>
                <w:rStyle w:val="s00"/>
                <w:lang w:val="en-US"/>
              </w:rPr>
              <w:t>E – midterm exam (midterm); FC – final control (examination).</w:t>
            </w:r>
          </w:p>
          <w:p w:rsidR="00B03643" w:rsidRPr="00C0632E" w:rsidRDefault="00B03643" w:rsidP="00550D02">
            <w:pPr>
              <w:ind w:firstLine="709"/>
              <w:jc w:val="both"/>
              <w:rPr>
                <w:lang w:val="en-US"/>
              </w:rPr>
            </w:pPr>
            <w:r w:rsidRPr="00C0632E">
              <w:rPr>
                <w:rStyle w:val="s00"/>
                <w:lang w:val="en-US"/>
              </w:rPr>
              <w:t>Grading system is presented below:</w:t>
            </w:r>
          </w:p>
          <w:tbl>
            <w:tblPr>
              <w:tblW w:w="0" w:type="auto"/>
              <w:jc w:val="center"/>
              <w:tblLayout w:type="fixed"/>
              <w:tblCellMar>
                <w:left w:w="0" w:type="dxa"/>
                <w:right w:w="0" w:type="dxa"/>
              </w:tblCellMar>
              <w:tblLook w:val="04A0"/>
            </w:tblPr>
            <w:tblGrid>
              <w:gridCol w:w="1788"/>
              <w:gridCol w:w="1493"/>
              <w:gridCol w:w="1843"/>
              <w:gridCol w:w="3375"/>
            </w:tblGrid>
            <w:tr w:rsidR="00B03643" w:rsidRPr="00C0632E" w:rsidTr="00550D02">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Grading</w:t>
                  </w:r>
                </w:p>
                <w:p w:rsidR="00B03643" w:rsidRPr="00C0632E" w:rsidRDefault="00B03643" w:rsidP="00550D02">
                  <w:pPr>
                    <w:ind w:left="20"/>
                    <w:rPr>
                      <w:lang w:val="en-US"/>
                    </w:rPr>
                  </w:pPr>
                  <w:r w:rsidRPr="00C0632E">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Points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Grading</w:t>
                  </w:r>
                </w:p>
                <w:p w:rsidR="00B03643" w:rsidRPr="00C0632E" w:rsidRDefault="00B03643" w:rsidP="00550D02">
                  <w:pPr>
                    <w:ind w:left="20"/>
                    <w:rPr>
                      <w:lang w:val="en-US"/>
                    </w:rPr>
                  </w:pPr>
                  <w:r w:rsidRPr="00C0632E">
                    <w:rPr>
                      <w:lang w:val="en-US"/>
                    </w:rPr>
                    <w:t>by traditional system</w:t>
                  </w: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jc w:val="both"/>
                    <w:rPr>
                      <w:lang w:val="en-US"/>
                    </w:rPr>
                  </w:pPr>
                  <w:r w:rsidRPr="00C0632E">
                    <w:rPr>
                      <w:lang w:val="en-US"/>
                    </w:rPr>
                    <w:t>Excellent</w:t>
                  </w: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t>А</w:t>
                  </w:r>
                  <w:r w:rsidRPr="00C0632E">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90-94</w:t>
                  </w:r>
                </w:p>
              </w:tc>
              <w:tc>
                <w:tcPr>
                  <w:tcW w:w="3375" w:type="dxa"/>
                  <w:vMerge/>
                  <w:tcBorders>
                    <w:top w:val="nil"/>
                    <w:left w:val="nil"/>
                    <w:bottom w:val="single" w:sz="8" w:space="0" w:color="CFCFCF"/>
                    <w:right w:val="single" w:sz="8" w:space="0" w:color="CFCFCF"/>
                  </w:tcBorders>
                  <w:vAlign w:val="center"/>
                </w:tcPr>
                <w:p w:rsidR="00B03643" w:rsidRPr="00C0632E" w:rsidRDefault="00B03643" w:rsidP="00550D02">
                  <w:pPr>
                    <w:rPr>
                      <w:rFonts w:eastAsia="Calibri"/>
                      <w:lang w:val="en-US"/>
                    </w:rPr>
                  </w:pP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t>В</w:t>
                  </w:r>
                  <w:r w:rsidRPr="00C0632E">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jc w:val="both"/>
                    <w:rPr>
                      <w:lang w:val="en-US"/>
                    </w:rPr>
                  </w:pPr>
                  <w:r w:rsidRPr="00C0632E">
                    <w:rPr>
                      <w:lang w:val="en-US"/>
                    </w:rPr>
                    <w:t>Good</w:t>
                  </w: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80-84</w:t>
                  </w:r>
                </w:p>
              </w:tc>
              <w:tc>
                <w:tcPr>
                  <w:tcW w:w="3375" w:type="dxa"/>
                  <w:vMerge/>
                  <w:tcBorders>
                    <w:top w:val="nil"/>
                    <w:left w:val="nil"/>
                    <w:bottom w:val="single" w:sz="8" w:space="0" w:color="CFCFCF"/>
                    <w:right w:val="single" w:sz="8" w:space="0" w:color="CFCFCF"/>
                  </w:tcBorders>
                  <w:vAlign w:val="center"/>
                </w:tcPr>
                <w:p w:rsidR="00B03643" w:rsidRPr="00C0632E" w:rsidRDefault="00B03643" w:rsidP="00550D02">
                  <w:pPr>
                    <w:rPr>
                      <w:rFonts w:eastAsia="Calibri"/>
                      <w:lang w:val="en-US"/>
                    </w:rPr>
                  </w:pP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t>В</w:t>
                  </w:r>
                  <w:r w:rsidRPr="00C0632E">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75-79</w:t>
                  </w:r>
                </w:p>
              </w:tc>
              <w:tc>
                <w:tcPr>
                  <w:tcW w:w="3375" w:type="dxa"/>
                  <w:vMerge/>
                  <w:tcBorders>
                    <w:top w:val="nil"/>
                    <w:left w:val="nil"/>
                    <w:bottom w:val="single" w:sz="8" w:space="0" w:color="CFCFCF"/>
                    <w:right w:val="single" w:sz="8" w:space="0" w:color="CFCFCF"/>
                  </w:tcBorders>
                  <w:vAlign w:val="center"/>
                </w:tcPr>
                <w:p w:rsidR="00B03643" w:rsidRPr="00C0632E" w:rsidRDefault="00B03643" w:rsidP="00550D02">
                  <w:pPr>
                    <w:rPr>
                      <w:rFonts w:eastAsia="Calibri"/>
                      <w:lang w:val="en-US"/>
                    </w:rPr>
                  </w:pP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t>С</w:t>
                  </w:r>
                  <w:r w:rsidRPr="00C0632E">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70-74</w:t>
                  </w:r>
                </w:p>
              </w:tc>
              <w:tc>
                <w:tcPr>
                  <w:tcW w:w="3375" w:type="dxa"/>
                  <w:vMerge/>
                  <w:tcBorders>
                    <w:top w:val="nil"/>
                    <w:left w:val="nil"/>
                    <w:bottom w:val="single" w:sz="8" w:space="0" w:color="CFCFCF"/>
                    <w:right w:val="single" w:sz="8" w:space="0" w:color="CFCFCF"/>
                  </w:tcBorders>
                  <w:vAlign w:val="center"/>
                </w:tcPr>
                <w:p w:rsidR="00B03643" w:rsidRPr="00C0632E" w:rsidRDefault="00B03643" w:rsidP="00550D02">
                  <w:pPr>
                    <w:rPr>
                      <w:rFonts w:eastAsia="Calibri"/>
                      <w:lang w:val="en-US"/>
                    </w:rPr>
                  </w:pP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jc w:val="both"/>
                    <w:rPr>
                      <w:lang w:val="en-US"/>
                    </w:rPr>
                  </w:pPr>
                  <w:r w:rsidRPr="00C0632E">
                    <w:rPr>
                      <w:lang w:val="en-US"/>
                    </w:rPr>
                    <w:t>Satisfactory</w:t>
                  </w: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t>С</w:t>
                  </w:r>
                  <w:r w:rsidRPr="00C0632E">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60-64</w:t>
                  </w:r>
                </w:p>
              </w:tc>
              <w:tc>
                <w:tcPr>
                  <w:tcW w:w="3375" w:type="dxa"/>
                  <w:vMerge/>
                  <w:tcBorders>
                    <w:top w:val="nil"/>
                    <w:left w:val="nil"/>
                    <w:bottom w:val="single" w:sz="8" w:space="0" w:color="CFCFCF"/>
                    <w:right w:val="single" w:sz="8" w:space="0" w:color="CFCFCF"/>
                  </w:tcBorders>
                  <w:vAlign w:val="center"/>
                </w:tcPr>
                <w:p w:rsidR="00B03643" w:rsidRPr="00C0632E" w:rsidRDefault="00B03643" w:rsidP="00550D02">
                  <w:pPr>
                    <w:rPr>
                      <w:rFonts w:eastAsia="Calibri"/>
                      <w:lang w:val="en-US"/>
                    </w:rPr>
                  </w:pP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55-59</w:t>
                  </w:r>
                </w:p>
              </w:tc>
              <w:tc>
                <w:tcPr>
                  <w:tcW w:w="3375" w:type="dxa"/>
                  <w:vMerge/>
                  <w:tcBorders>
                    <w:top w:val="nil"/>
                    <w:left w:val="nil"/>
                    <w:bottom w:val="single" w:sz="8" w:space="0" w:color="CFCFCF"/>
                    <w:right w:val="single" w:sz="8" w:space="0" w:color="CFCFCF"/>
                  </w:tcBorders>
                  <w:vAlign w:val="center"/>
                </w:tcPr>
                <w:p w:rsidR="00B03643" w:rsidRPr="00C0632E" w:rsidRDefault="00B03643" w:rsidP="00550D02">
                  <w:pPr>
                    <w:rPr>
                      <w:rFonts w:eastAsia="Calibri"/>
                      <w:lang w:val="en-US"/>
                    </w:rPr>
                  </w:pP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50-54</w:t>
                  </w:r>
                </w:p>
              </w:tc>
              <w:tc>
                <w:tcPr>
                  <w:tcW w:w="3375" w:type="dxa"/>
                  <w:vMerge/>
                  <w:tcBorders>
                    <w:top w:val="nil"/>
                    <w:left w:val="nil"/>
                    <w:bottom w:val="single" w:sz="8" w:space="0" w:color="CFCFCF"/>
                    <w:right w:val="single" w:sz="8" w:space="0" w:color="CFCFCF"/>
                  </w:tcBorders>
                  <w:vAlign w:val="center"/>
                </w:tcPr>
                <w:p w:rsidR="00B03643" w:rsidRPr="00C0632E" w:rsidRDefault="00B03643" w:rsidP="00550D02">
                  <w:pPr>
                    <w:rPr>
                      <w:rFonts w:eastAsia="Calibri"/>
                      <w:lang w:val="en-US"/>
                    </w:rPr>
                  </w:pP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jc w:val="both"/>
                    <w:rPr>
                      <w:lang w:val="en-US"/>
                    </w:rPr>
                  </w:pPr>
                  <w:r w:rsidRPr="00C0632E">
                    <w:rPr>
                      <w:lang w:val="en-US"/>
                    </w:rPr>
                    <w:t>Fail</w:t>
                  </w:r>
                </w:p>
              </w:tc>
            </w:tr>
            <w:tr w:rsidR="00B03643" w:rsidRPr="00C0632E" w:rsidTr="00550D02">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B03643" w:rsidRPr="00C0632E" w:rsidRDefault="00B03643" w:rsidP="00550D02">
                  <w:pPr>
                    <w:ind w:left="20"/>
                    <w:rPr>
                      <w:lang w:val="en-US"/>
                    </w:rPr>
                  </w:pPr>
                  <w:r w:rsidRPr="00C0632E">
                    <w:rPr>
                      <w:lang w:val="en-US"/>
                    </w:rPr>
                    <w:t>0-24</w:t>
                  </w:r>
                </w:p>
              </w:tc>
              <w:tc>
                <w:tcPr>
                  <w:tcW w:w="3375" w:type="dxa"/>
                  <w:vMerge/>
                  <w:tcBorders>
                    <w:top w:val="nil"/>
                    <w:left w:val="nil"/>
                    <w:bottom w:val="single" w:sz="8" w:space="0" w:color="CFCFCF"/>
                    <w:right w:val="single" w:sz="8" w:space="0" w:color="CFCFCF"/>
                  </w:tcBorders>
                  <w:vAlign w:val="center"/>
                </w:tcPr>
                <w:p w:rsidR="00B03643" w:rsidRPr="00C0632E" w:rsidRDefault="00B03643" w:rsidP="00550D02">
                  <w:pPr>
                    <w:rPr>
                      <w:rFonts w:eastAsia="Calibri"/>
                      <w:lang w:val="en-US"/>
                    </w:rPr>
                  </w:pPr>
                </w:p>
              </w:tc>
            </w:tr>
          </w:tbl>
          <w:p w:rsidR="00B03643" w:rsidRPr="00C0632E" w:rsidRDefault="00B03643" w:rsidP="00550D02">
            <w:pPr>
              <w:rPr>
                <w:lang w:val="en-US"/>
              </w:rPr>
            </w:pPr>
            <w:r w:rsidRPr="00C0632E">
              <w:rPr>
                <w:lang w:val="en-US"/>
              </w:rPr>
              <w:t>Final points of academic performance and attendance at the end of each week are put down by the teacher in the "Univer" System.</w:t>
            </w:r>
          </w:p>
        </w:tc>
      </w:tr>
    </w:tbl>
    <w:p w:rsidR="00B03643" w:rsidRPr="00C0632E" w:rsidRDefault="00B03643" w:rsidP="00B03643">
      <w:pPr>
        <w:jc w:val="center"/>
        <w:rPr>
          <w:b/>
          <w:lang w:val="en-US"/>
        </w:rPr>
      </w:pPr>
    </w:p>
    <w:p w:rsidR="00B03643" w:rsidRPr="00C0632E" w:rsidRDefault="00B03643" w:rsidP="00B03643">
      <w:pPr>
        <w:jc w:val="center"/>
        <w:rPr>
          <w:b/>
          <w:lang w:val="en-US"/>
        </w:rPr>
      </w:pPr>
      <w:r w:rsidRPr="00C0632E">
        <w:rPr>
          <w:b/>
          <w:lang/>
        </w:rPr>
        <w:t>IMPLEMENTATION OF THE COURSE CONTENT</w:t>
      </w:r>
      <w:r w:rsidRPr="00C0632E">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641"/>
        <w:gridCol w:w="709"/>
        <w:gridCol w:w="1134"/>
        <w:gridCol w:w="708"/>
        <w:gridCol w:w="1202"/>
        <w:gridCol w:w="1372"/>
        <w:gridCol w:w="46"/>
      </w:tblGrid>
      <w:tr w:rsidR="00B03643" w:rsidRPr="00630AE3" w:rsidTr="00550D02">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weeks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color w:val="222222"/>
                <w:shd w:val="clear" w:color="auto" w:fill="F8F9FA"/>
              </w:rPr>
              <w:t>Topicname</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LO</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ID</w:t>
            </w:r>
          </w:p>
          <w:p w:rsidR="00B03643" w:rsidRPr="00C0632E" w:rsidRDefault="00B03643" w:rsidP="00550D02">
            <w:pPr>
              <w:jc w:val="center"/>
              <w:rPr>
                <w:lang w:val="en-US"/>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B03643" w:rsidRPr="00C0632E" w:rsidRDefault="00B03643" w:rsidP="00550D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r w:rsidRPr="00C0632E">
              <w:rPr>
                <w:color w:val="000000"/>
                <w:shd w:val="clear" w:color="auto" w:fill="F1F3F4"/>
              </w:rPr>
              <w:t>amount</w:t>
            </w:r>
            <w:r w:rsidRPr="00C0632E">
              <w:rPr>
                <w:color w:val="222222"/>
                <w:lang/>
              </w:rPr>
              <w:t xml:space="preserve"> of hours</w:t>
            </w:r>
          </w:p>
          <w:p w:rsidR="00B03643" w:rsidRPr="00C0632E" w:rsidRDefault="00B03643" w:rsidP="00550D02">
            <w:pPr>
              <w:jc w:val="cente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jc w:val="center"/>
              <w:rPr>
                <w:rFonts w:ascii="Times New Roman" w:hAnsi="Times New Roman" w:cs="Times New Roman"/>
                <w:color w:val="222222"/>
                <w:sz w:val="24"/>
                <w:szCs w:val="24"/>
              </w:rPr>
            </w:pPr>
            <w:r w:rsidRPr="00C0632E">
              <w:rPr>
                <w:rFonts w:ascii="Times New Roman" w:hAnsi="Times New Roman" w:cs="Times New Roman"/>
                <w:color w:val="222222"/>
                <w:sz w:val="24"/>
                <w:szCs w:val="24"/>
                <w:lang/>
              </w:rPr>
              <w:t>Maximum score</w:t>
            </w:r>
          </w:p>
          <w:p w:rsidR="00B03643" w:rsidRPr="00C0632E" w:rsidRDefault="00B03643" w:rsidP="00550D02">
            <w:pPr>
              <w:jc w:val="center"/>
            </w:pP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jc w:val="center"/>
              <w:rPr>
                <w:rFonts w:ascii="Times New Roman" w:hAnsi="Times New Roman" w:cs="Times New Roman"/>
                <w:color w:val="222222"/>
                <w:sz w:val="24"/>
                <w:szCs w:val="24"/>
              </w:rPr>
            </w:pPr>
            <w:r w:rsidRPr="00C0632E">
              <w:rPr>
                <w:rFonts w:ascii="Times New Roman" w:hAnsi="Times New Roman" w:cs="Times New Roman"/>
                <w:color w:val="222222"/>
                <w:sz w:val="24"/>
                <w:szCs w:val="24"/>
                <w:lang/>
              </w:rPr>
              <w:t xml:space="preserve">Form </w:t>
            </w:r>
            <w:r w:rsidRPr="00C0632E">
              <w:rPr>
                <w:rFonts w:ascii="Times New Roman" w:hAnsi="Times New Roman" w:cs="Times New Roman"/>
                <w:color w:val="222222"/>
                <w:sz w:val="24"/>
                <w:szCs w:val="24"/>
                <w:lang w:val="en-US"/>
              </w:rPr>
              <w:t xml:space="preserve">of </w:t>
            </w:r>
            <w:r w:rsidRPr="00C0632E">
              <w:rPr>
                <w:rFonts w:ascii="Times New Roman" w:hAnsi="Times New Roman" w:cs="Times New Roman"/>
                <w:color w:val="222222"/>
                <w:sz w:val="24"/>
                <w:szCs w:val="24"/>
                <w:lang/>
              </w:rPr>
              <w:t>Knowledge Assessment</w:t>
            </w:r>
          </w:p>
          <w:p w:rsidR="00B03643" w:rsidRPr="00C0632E" w:rsidRDefault="00B03643" w:rsidP="00550D02">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The</w:t>
            </w:r>
          </w:p>
          <w:p w:rsidR="00B03643" w:rsidRPr="00C0632E" w:rsidRDefault="00B03643" w:rsidP="00550D02">
            <w:pPr>
              <w:pStyle w:val="HTML"/>
              <w:shd w:val="clear" w:color="auto" w:fill="F8F9FA"/>
              <w:jc w:val="center"/>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Form of the lesson</w:t>
            </w:r>
          </w:p>
          <w:p w:rsidR="00B03643" w:rsidRPr="00C0632E" w:rsidRDefault="00B03643" w:rsidP="00550D02">
            <w:pPr>
              <w:pStyle w:val="HTML"/>
              <w:shd w:val="clear" w:color="auto" w:fill="F8F9FA"/>
              <w:jc w:val="center"/>
              <w:rPr>
                <w:rFonts w:ascii="Times New Roman" w:hAnsi="Times New Roman" w:cs="Times New Roman"/>
                <w:color w:val="222222"/>
                <w:sz w:val="24"/>
                <w:szCs w:val="24"/>
                <w:lang w:val="en-US"/>
              </w:rPr>
            </w:pPr>
            <w:r w:rsidRPr="00C0632E">
              <w:rPr>
                <w:rFonts w:ascii="Times New Roman" w:hAnsi="Times New Roman" w:cs="Times New Roman"/>
                <w:color w:val="222222"/>
                <w:sz w:val="24"/>
                <w:szCs w:val="24"/>
                <w:lang/>
              </w:rPr>
              <w:t>/ platform</w:t>
            </w:r>
          </w:p>
          <w:p w:rsidR="00B03643" w:rsidRPr="00C0632E" w:rsidRDefault="00B03643" w:rsidP="00550D02">
            <w:pPr>
              <w:jc w:val="center"/>
              <w:rPr>
                <w:lang w:val="en-US"/>
              </w:rPr>
            </w:pPr>
          </w:p>
        </w:tc>
      </w:tr>
      <w:tr w:rsidR="00B03643" w:rsidRPr="00630AE3" w:rsidTr="00550D02">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jc w:val="center"/>
              <w:rPr>
                <w:b/>
                <w:color w:val="222222"/>
                <w:shd w:val="clear" w:color="auto" w:fill="F8F9FA"/>
                <w:lang w:val="en-US"/>
              </w:rPr>
            </w:pPr>
          </w:p>
          <w:p w:rsidR="00B03643" w:rsidRPr="00C0632E" w:rsidRDefault="00B03643" w:rsidP="00550D02">
            <w:pPr>
              <w:tabs>
                <w:tab w:val="left" w:pos="1276"/>
              </w:tabs>
              <w:jc w:val="center"/>
              <w:rPr>
                <w:b/>
                <w:lang w:val="en-US"/>
              </w:rPr>
            </w:pPr>
            <w:r w:rsidRPr="00C0632E">
              <w:rPr>
                <w:b/>
                <w:color w:val="222222"/>
                <w:shd w:val="clear" w:color="auto" w:fill="F8F9FA"/>
                <w:lang w:val="en-US"/>
              </w:rPr>
              <w:t>Module</w:t>
            </w:r>
            <w:r w:rsidRPr="00C0632E">
              <w:rPr>
                <w:b/>
                <w:lang w:val="kk-KZ"/>
              </w:rPr>
              <w:t xml:space="preserve"> 1</w:t>
            </w:r>
            <w:r w:rsidRPr="00C0632E">
              <w:rPr>
                <w:b/>
                <w:lang w:val="en-US"/>
              </w:rPr>
              <w:t>Introduction to Business English</w:t>
            </w:r>
          </w:p>
        </w:tc>
      </w:tr>
      <w:tr w:rsidR="00B03643" w:rsidRPr="00C0632E" w:rsidTr="00550D02">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jc w:val="center"/>
              <w:rPr>
                <w:lang w:val="kk-KZ"/>
              </w:rPr>
            </w:pPr>
            <w:r w:rsidRPr="00C0632E">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lang w:val="en-US"/>
              </w:rPr>
            </w:pPr>
            <w:r w:rsidRPr="00C0632E">
              <w:rPr>
                <w:b/>
                <w:bCs/>
                <w:lang w:val="en-US"/>
              </w:rPr>
              <w:t xml:space="preserve">PT 1 </w:t>
            </w:r>
            <w:r w:rsidRPr="00C0632E">
              <w:rPr>
                <w:b/>
                <w:lang w:val="en-US"/>
              </w:rPr>
              <w:t xml:space="preserve">How to Write a CV and cover letter. </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snapToGrid w:val="0"/>
              <w:jc w:val="both"/>
              <w:rPr>
                <w:bCs/>
                <w:lang w:val="en-US"/>
              </w:rPr>
            </w:pPr>
            <w:r w:rsidRPr="00C0632E">
              <w:rPr>
                <w:bCs/>
                <w:lang w:val="en-US"/>
              </w:rPr>
              <w:t xml:space="preserve">Grammar: </w:t>
            </w:r>
            <w:r w:rsidRPr="00C0632E">
              <w:rPr>
                <w:lang w:val="en-US"/>
              </w:rPr>
              <w:t>Revision of  Modal Verbs denoting permission, prohibition, obligation necessity, possibility &amp; probability</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1.2</w:t>
            </w: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B03643" w:rsidRPr="00C0632E" w:rsidRDefault="00B03643" w:rsidP="00550D02">
            <w:pPr>
              <w:tabs>
                <w:tab w:val="left" w:pos="1276"/>
              </w:tabs>
              <w:jc w:val="center"/>
            </w:pPr>
            <w:r w:rsidRPr="00C0632E">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r w:rsidRPr="00C0632E">
              <w:rPr>
                <w:lang w:val="kk-KZ"/>
              </w:rPr>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b/>
                <w:bCs/>
                <w:lang w:val="en-US"/>
              </w:rPr>
            </w:pPr>
            <w:r w:rsidRPr="00C0632E">
              <w:rPr>
                <w:b/>
                <w:bCs/>
                <w:lang w:val="en-US"/>
              </w:rPr>
              <w:t xml:space="preserve">PT 2 </w:t>
            </w:r>
            <w:r w:rsidRPr="00C0632E">
              <w:rPr>
                <w:b/>
                <w:lang w:val="en-US"/>
              </w:rPr>
              <w:t>Applying for a Job.</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snapToGrid w:val="0"/>
              <w:jc w:val="both"/>
              <w:rPr>
                <w:bCs/>
                <w:lang w:val="en-US"/>
              </w:rPr>
            </w:pPr>
            <w:r w:rsidRPr="00C0632E">
              <w:rPr>
                <w:bCs/>
                <w:lang w:val="en-US"/>
              </w:rPr>
              <w:lastRenderedPageBreak/>
              <w:t xml:space="preserve">Grammar: </w:t>
            </w:r>
            <w:r w:rsidRPr="00C0632E">
              <w:rPr>
                <w:lang w:val="en-US"/>
              </w:rPr>
              <w:t>Revision of  Modal Verbs and their equivalents: to have to, to be to, ought to, should, shouldn’t</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lastRenderedPageBreak/>
              <w:t>L</w:t>
            </w:r>
            <w:r w:rsidRPr="00C0632E">
              <w:rPr>
                <w:lang w:val="kk-KZ" w:eastAsia="ar-SA"/>
              </w:rPr>
              <w:t>О 1</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 xml:space="preserve">О </w:t>
            </w:r>
            <w:r w:rsidRPr="00C0632E">
              <w:rPr>
                <w:lang w:val="kk-KZ" w:eastAsia="ar-SA"/>
              </w:rPr>
              <w:lastRenderedPageBreak/>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lastRenderedPageBreak/>
              <w:t>ID</w:t>
            </w:r>
            <w:r w:rsidRPr="00C0632E">
              <w:rPr>
                <w:bCs/>
                <w:lang w:val="kk-KZ" w:eastAsia="ar-SA"/>
              </w:rPr>
              <w:t xml:space="preserve"> 1.1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w:t>
            </w:r>
            <w:r w:rsidRPr="00C0632E">
              <w:rPr>
                <w:bCs/>
                <w:lang w:val="kk-KZ" w:eastAsia="ar-SA"/>
              </w:rPr>
              <w:lastRenderedPageBreak/>
              <w:t>1.2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lastRenderedPageBreak/>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pPr>
            <w:r w:rsidRPr="00C0632E">
              <w:rPr>
                <w:color w:val="222222"/>
                <w:lang/>
              </w:rPr>
              <w:t xml:space="preserve">Typical and individual </w:t>
            </w:r>
            <w:r w:rsidRPr="00C0632E">
              <w:rPr>
                <w:color w:val="222222"/>
                <w:lang/>
              </w:rPr>
              <w:lastRenderedPageBreak/>
              <w:t>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lastRenderedPageBreak/>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r w:rsidRPr="00C0632E">
              <w:rPr>
                <w:lang w:val="kk-KZ"/>
              </w:rPr>
              <w:lastRenderedPageBreak/>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snapToGrid w:val="0"/>
              <w:jc w:val="both"/>
              <w:rPr>
                <w:lang w:val="en-US"/>
              </w:rPr>
            </w:pPr>
            <w:r w:rsidRPr="00C0632E">
              <w:rPr>
                <w:b/>
                <w:bCs/>
                <w:lang w:val="en-US"/>
              </w:rPr>
              <w:t xml:space="preserve">PT 3 </w:t>
            </w:r>
            <w:r w:rsidRPr="00C0632E">
              <w:rPr>
                <w:lang w:val="en-US"/>
              </w:rPr>
              <w:t xml:space="preserve">Logical Connectors used in Business Correspondence </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b/>
                <w:lang w:val="en-US"/>
              </w:rPr>
              <w:t xml:space="preserve">: </w:t>
            </w:r>
            <w:r w:rsidRPr="00C0632E">
              <w:rPr>
                <w:lang w:val="en-US"/>
              </w:rPr>
              <w:t>Conditional Clauses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Cs/>
                <w:lang w:val="en-US"/>
              </w:rPr>
            </w:pPr>
            <w:r w:rsidRPr="00C0632E">
              <w:rPr>
                <w:bCs/>
                <w:lang w:val="en-US"/>
              </w:rPr>
              <w:t>Speaking: giving a brief summary and expressing their points of view on the topic under the discussion.</w:t>
            </w:r>
          </w:p>
          <w:p w:rsidR="00B03643" w:rsidRPr="00C0632E" w:rsidRDefault="00B03643" w:rsidP="00550D02">
            <w:pPr>
              <w:snapToGrid w:val="0"/>
              <w:jc w:val="both"/>
              <w:rPr>
                <w:bCs/>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1</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lang w:val="en-US"/>
              </w:rPr>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lang w:val="en-US"/>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3643" w:rsidRPr="00C0632E" w:rsidRDefault="00B03643" w:rsidP="00550D02">
            <w:pPr>
              <w:jc w:val="center"/>
              <w:rPr>
                <w:lang w:val="kk-KZ"/>
              </w:rPr>
            </w:pPr>
            <w:r w:rsidRPr="00C0632E">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jc w:val="both"/>
              <w:rPr>
                <w:rFonts w:ascii="Times New Roman" w:hAnsi="Times New Roman" w:cs="Times New Roman"/>
                <w:b/>
                <w:sz w:val="24"/>
                <w:szCs w:val="24"/>
                <w:lang w:val="en-US"/>
              </w:rPr>
            </w:pPr>
            <w:r w:rsidRPr="00C0632E">
              <w:rPr>
                <w:rFonts w:ascii="Times New Roman" w:hAnsi="Times New Roman" w:cs="Times New Roman"/>
                <w:b/>
                <w:sz w:val="24"/>
                <w:szCs w:val="24"/>
                <w:lang w:val="en-US"/>
              </w:rPr>
              <w:t>IWSP 1</w:t>
            </w:r>
            <w:r w:rsidRPr="00C0632E">
              <w:rPr>
                <w:rFonts w:ascii="Times New Roman" w:hAnsi="Times New Roman" w:cs="Times New Roman"/>
                <w:bCs/>
                <w:sz w:val="24"/>
                <w:szCs w:val="24"/>
                <w:lang w:val="en-US"/>
              </w:rPr>
              <w:t xml:space="preserve"> 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1</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3643" w:rsidRPr="00C0632E" w:rsidRDefault="00B03643" w:rsidP="00550D02">
            <w:pPr>
              <w:jc w:val="center"/>
              <w:rPr>
                <w:lang w:val="kk-KZ"/>
              </w:rPr>
            </w:pPr>
            <w:r w:rsidRPr="00C0632E">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rPr>
                <w:bCs/>
                <w:lang w:val="en-US"/>
              </w:rPr>
            </w:pPr>
            <w:r w:rsidRPr="00C0632E">
              <w:rPr>
                <w:b/>
                <w:bCs/>
                <w:lang w:val="en-US" w:eastAsia="ar-SA"/>
              </w:rPr>
              <w:t>IWS</w:t>
            </w:r>
            <w:r w:rsidRPr="00C0632E">
              <w:rPr>
                <w:b/>
                <w:bCs/>
                <w:lang w:val="en-US"/>
              </w:rPr>
              <w:t xml:space="preserve"> 1.</w:t>
            </w:r>
            <w:r w:rsidR="00C0632E" w:rsidRPr="00C0632E">
              <w:rPr>
                <w:rFonts w:eastAsia="Calibri"/>
                <w:b/>
                <w:bCs/>
                <w:lang w:val="en-US" w:eastAsia="en-US"/>
              </w:rPr>
              <w:t>Business letter structure</w:t>
            </w:r>
            <w:r w:rsidRPr="00C0632E">
              <w:rPr>
                <w:bCs/>
                <w:lang w:val="en-US"/>
              </w:rPr>
              <w:t>.</w:t>
            </w:r>
          </w:p>
          <w:p w:rsidR="00B03643" w:rsidRPr="00C0632E" w:rsidRDefault="00B03643" w:rsidP="00550D02">
            <w:pPr>
              <w:jc w:val="both"/>
              <w:rPr>
                <w:bCs/>
                <w:lang w:val="en-US"/>
              </w:rPr>
            </w:pPr>
          </w:p>
          <w:p w:rsidR="00B03643" w:rsidRPr="00C0632E" w:rsidRDefault="00B03643" w:rsidP="00550D02">
            <w:pPr>
              <w:jc w:val="both"/>
              <w:rPr>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rPr>
                <w:lang w:val="en-US"/>
              </w:rPr>
            </w:pPr>
            <w:r w:rsidRPr="00C0632E">
              <w:rPr>
                <w:lang w:val="en-US"/>
              </w:rPr>
              <w:t>Presentation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rPr>
                <w:lang w:val="kk-KZ"/>
              </w:rPr>
            </w:pPr>
            <w:r w:rsidRPr="00C0632E">
              <w:rPr>
                <w:color w:val="222222"/>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r w:rsidRPr="00C0632E">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snapToGrid w:val="0"/>
              <w:jc w:val="both"/>
              <w:rPr>
                <w:bCs/>
                <w:lang w:val="en-US"/>
              </w:rPr>
            </w:pPr>
            <w:r w:rsidRPr="00C0632E">
              <w:rPr>
                <w:b/>
                <w:bCs/>
                <w:lang w:val="en-US"/>
              </w:rPr>
              <w:t xml:space="preserve">PT 4 Types of Business Correspondence. Informal letters </w:t>
            </w: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lang w:val="en-US"/>
              </w:rPr>
              <w:t>Conditional Clauses: I wish, if only.</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Cs/>
                <w:lang w:val="en-US"/>
              </w:rPr>
            </w:pPr>
            <w:r w:rsidRPr="00C0632E">
              <w:rPr>
                <w:bCs/>
                <w:lang w:val="en-US"/>
              </w:rPr>
              <w:t>Speaking: giving a brief summary and expressing their points of view on the topic under the discussion</w:t>
            </w:r>
          </w:p>
          <w:p w:rsidR="00B03643" w:rsidRPr="00C0632E" w:rsidRDefault="00B03643" w:rsidP="00550D02">
            <w:pPr>
              <w:snapToGrid w:val="0"/>
              <w:jc w:val="both"/>
              <w:rPr>
                <w:bCs/>
                <w:lang w:val="en-US"/>
              </w:rPr>
            </w:pPr>
            <w:r w:rsidRPr="00C0632E">
              <w:rPr>
                <w:b/>
                <w:lang w:val="en-US"/>
              </w:rPr>
              <w:t>IWSP 2</w:t>
            </w:r>
            <w:r w:rsidRPr="00C0632E">
              <w:rPr>
                <w:bCs/>
                <w:lang w:val="en-US"/>
              </w:rPr>
              <w:t xml:space="preserve"> 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1</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12</w:t>
            </w:r>
          </w:p>
          <w:p w:rsidR="00B03643" w:rsidRPr="00C0632E" w:rsidRDefault="00B03643" w:rsidP="00550D02">
            <w:pPr>
              <w:rPr>
                <w:lang w:val="en-US"/>
              </w:rPr>
            </w:pPr>
          </w:p>
          <w:p w:rsidR="00B03643" w:rsidRPr="00C0632E" w:rsidRDefault="00B03643" w:rsidP="00550D02">
            <w:pPr>
              <w:rPr>
                <w:lang w:val="en-US"/>
              </w:rPr>
            </w:pPr>
          </w:p>
          <w:p w:rsidR="00B03643" w:rsidRPr="00C0632E" w:rsidRDefault="00B03643" w:rsidP="00550D02">
            <w:pPr>
              <w:rPr>
                <w:lang w:val="en-US"/>
              </w:rPr>
            </w:pPr>
          </w:p>
          <w:p w:rsidR="00B03643" w:rsidRPr="00C0632E" w:rsidRDefault="00B03643" w:rsidP="00550D02">
            <w:pPr>
              <w:rPr>
                <w:lang w:val="en-US"/>
              </w:rPr>
            </w:pPr>
          </w:p>
          <w:p w:rsidR="00B03643" w:rsidRPr="00C0632E" w:rsidRDefault="00B03643" w:rsidP="00550D02">
            <w:pPr>
              <w:rPr>
                <w:lang w:val="en-US"/>
              </w:rPr>
            </w:pPr>
          </w:p>
          <w:p w:rsidR="00B03643" w:rsidRPr="00C0632E" w:rsidRDefault="00B03643" w:rsidP="00550D02">
            <w:pPr>
              <w:rPr>
                <w:lang w:val="en-US"/>
              </w:rPr>
            </w:pPr>
          </w:p>
          <w:p w:rsidR="00B03643" w:rsidRPr="00C0632E" w:rsidRDefault="00B03643" w:rsidP="00550D02">
            <w:pPr>
              <w:rPr>
                <w:lang w:val="en-US"/>
              </w:rPr>
            </w:pPr>
          </w:p>
          <w:p w:rsidR="00B03643" w:rsidRPr="00C0632E" w:rsidRDefault="00B03643" w:rsidP="00550D02">
            <w:pPr>
              <w:rPr>
                <w:lang w:val="en-US"/>
              </w:rPr>
            </w:pPr>
          </w:p>
          <w:p w:rsidR="00B03643" w:rsidRPr="00C0632E" w:rsidRDefault="00B03643" w:rsidP="00550D02">
            <w:pPr>
              <w:rPr>
                <w:lang w:val="en-US"/>
              </w:rPr>
            </w:pPr>
          </w:p>
          <w:p w:rsidR="00B03643" w:rsidRPr="00C0632E" w:rsidRDefault="00B03643" w:rsidP="00550D02">
            <w:pPr>
              <w:rPr>
                <w:lang w:val="en-US"/>
              </w:rPr>
            </w:pPr>
            <w:r w:rsidRPr="00C0632E">
              <w:rPr>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lang w:val="en-US"/>
              </w:rPr>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r w:rsidRPr="00C0632E">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snapToGrid w:val="0"/>
              <w:jc w:val="both"/>
              <w:rPr>
                <w:b/>
                <w:bCs/>
                <w:lang w:val="en-US"/>
              </w:rPr>
            </w:pPr>
            <w:r w:rsidRPr="00C0632E">
              <w:rPr>
                <w:b/>
                <w:bCs/>
                <w:lang w:val="en-US"/>
              </w:rPr>
              <w:t xml:space="preserve">PT 5 </w:t>
            </w:r>
            <w:r w:rsidRPr="00C0632E">
              <w:rPr>
                <w:lang w:val="en-US"/>
              </w:rPr>
              <w:t>Types of Business Correspondence. Memo. E-mail.</w:t>
            </w:r>
          </w:p>
          <w:p w:rsidR="00B03643" w:rsidRPr="00C0632E" w:rsidRDefault="00B03643" w:rsidP="00550D02">
            <w:pPr>
              <w:rPr>
                <w:lang w:val="en-US"/>
              </w:rPr>
            </w:pPr>
            <w:r w:rsidRPr="00C0632E">
              <w:rPr>
                <w:bCs/>
                <w:lang w:val="en-US"/>
              </w:rPr>
              <w:lastRenderedPageBreak/>
              <w:t xml:space="preserve">Grammar: </w:t>
            </w:r>
            <w:r w:rsidRPr="00C0632E">
              <w:rPr>
                <w:lang w:val="en-US"/>
              </w:rPr>
              <w:t>Conditional Clauses , Modal Verbs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Cs/>
                <w:lang w:val="en-US"/>
              </w:rPr>
            </w:pPr>
            <w:r w:rsidRPr="00C0632E">
              <w:rPr>
                <w:bCs/>
                <w:lang w:val="en-US"/>
              </w:rPr>
              <w:t>Speaking: giving a brief summary and expressing their points of view on the topic under the discussion</w:t>
            </w:r>
          </w:p>
          <w:p w:rsidR="00B03643" w:rsidRPr="00C0632E" w:rsidRDefault="00B03643" w:rsidP="00550D02">
            <w:pPr>
              <w:snapToGrid w:val="0"/>
              <w:jc w:val="both"/>
              <w:rPr>
                <w:bCs/>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lastRenderedPageBreak/>
              <w:t>L</w:t>
            </w:r>
            <w:r w:rsidRPr="00C0632E">
              <w:rPr>
                <w:lang w:val="kk-KZ" w:eastAsia="ar-SA"/>
              </w:rPr>
              <w:t>О 1</w:t>
            </w:r>
          </w:p>
          <w:p w:rsidR="00B03643" w:rsidRPr="00C0632E" w:rsidRDefault="00B03643" w:rsidP="00550D02">
            <w:pPr>
              <w:tabs>
                <w:tab w:val="left" w:pos="1276"/>
              </w:tabs>
              <w:snapToGrid w:val="0"/>
              <w:jc w:val="both"/>
              <w:rPr>
                <w:lang w:val="kk-KZ" w:eastAsia="ar-SA"/>
              </w:rPr>
            </w:pPr>
            <w:r w:rsidRPr="00C0632E">
              <w:rPr>
                <w:lang w:val="en-US" w:eastAsia="ar-SA"/>
              </w:rPr>
              <w:lastRenderedPageBreak/>
              <w:t>L</w:t>
            </w:r>
            <w:r w:rsidRPr="00C0632E">
              <w:rPr>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lastRenderedPageBreak/>
              <w:t>ID</w:t>
            </w:r>
            <w:r w:rsidRPr="00C0632E">
              <w:rPr>
                <w:bCs/>
                <w:lang w:val="kk-KZ" w:eastAsia="ar-SA"/>
              </w:rPr>
              <w:t xml:space="preserve"> 1.1</w:t>
            </w:r>
          </w:p>
          <w:p w:rsidR="00B03643" w:rsidRPr="00C0632E" w:rsidRDefault="00B03643" w:rsidP="00550D02">
            <w:pPr>
              <w:tabs>
                <w:tab w:val="left" w:pos="1276"/>
              </w:tabs>
              <w:snapToGrid w:val="0"/>
              <w:jc w:val="both"/>
              <w:rPr>
                <w:bCs/>
                <w:lang w:val="kk-KZ" w:eastAsia="ar-SA"/>
              </w:rPr>
            </w:pPr>
            <w:r w:rsidRPr="00C0632E">
              <w:rPr>
                <w:bCs/>
                <w:lang w:val="en-US" w:eastAsia="ar-SA"/>
              </w:rPr>
              <w:lastRenderedPageBreak/>
              <w:t>ID</w:t>
            </w:r>
            <w:r w:rsidRPr="00C0632E">
              <w:rPr>
                <w:bCs/>
                <w:lang w:val="kk-KZ" w:eastAsia="ar-SA"/>
              </w:rPr>
              <w:t xml:space="preserve"> 1.2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lastRenderedPageBreak/>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pPr>
            <w:r w:rsidRPr="00C0632E">
              <w:rPr>
                <w:color w:val="222222"/>
                <w:lang/>
              </w:rPr>
              <w:t xml:space="preserve">Typical and </w:t>
            </w:r>
            <w:r w:rsidRPr="00C0632E">
              <w:rPr>
                <w:color w:val="222222"/>
                <w:lang/>
              </w:rPr>
              <w:lastRenderedPageBreak/>
              <w:t>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lastRenderedPageBreak/>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 xml:space="preserve">in Zoom </w:t>
            </w:r>
            <w:r w:rsidRPr="00C0632E">
              <w:rPr>
                <w:rFonts w:ascii="Times New Roman" w:hAnsi="Times New Roman" w:cs="Times New Roman"/>
                <w:color w:val="222222"/>
                <w:sz w:val="24"/>
                <w:szCs w:val="24"/>
                <w:lang/>
              </w:rPr>
              <w:lastRenderedPageBreak/>
              <w:t>Conference</w:t>
            </w:r>
          </w:p>
        </w:tc>
      </w:tr>
      <w:tr w:rsidR="00B03643" w:rsidRPr="00C0632E" w:rsidTr="00550D02">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r w:rsidRPr="00C0632E">
              <w:rPr>
                <w:lang w:val="kk-KZ"/>
              </w:rPr>
              <w:lastRenderedPageBreak/>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a6"/>
              <w:spacing w:before="0" w:beforeAutospacing="0" w:after="0" w:afterAutospacing="0"/>
              <w:ind w:right="75"/>
              <w:jc w:val="both"/>
              <w:rPr>
                <w:b/>
                <w:bCs/>
                <w:lang w:val="en-US" w:eastAsia="ar-SA"/>
              </w:rPr>
            </w:pPr>
            <w:r w:rsidRPr="00C0632E">
              <w:rPr>
                <w:b/>
                <w:lang/>
              </w:rPr>
              <w:t>Conducting midterm control assessment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1</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4</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B03643" w:rsidRPr="00C0632E" w:rsidRDefault="00B03643" w:rsidP="00550D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kk-KZ"/>
              </w:rPr>
              <w:t>1</w:t>
            </w:r>
            <w:r w:rsidRPr="00C0632E">
              <w:rPr>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lang w:val="en-US"/>
              </w:rPr>
            </w:pPr>
            <w:r w:rsidRPr="00C0632E">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jc w:val="both"/>
              <w:rPr>
                <w:lang w:val="en-US"/>
              </w:rPr>
            </w:pPr>
            <w:r w:rsidRPr="00C0632E">
              <w:rPr>
                <w:color w:val="222222"/>
                <w:lang/>
              </w:rPr>
              <w:t xml:space="preserve">in Zoom Conference               </w:t>
            </w:r>
          </w:p>
        </w:tc>
      </w:tr>
      <w:tr w:rsidR="00B03643" w:rsidRPr="00C0632E" w:rsidTr="00550D02">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r w:rsidRPr="00C0632E">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b/>
                <w:bCs/>
                <w:lang w:val="kk-KZ" w:eastAsia="ar-SA"/>
              </w:rPr>
            </w:pPr>
            <w:r w:rsidRPr="00C0632E">
              <w:rPr>
                <w:b/>
                <w:bCs/>
                <w:lang w:val="en-US" w:eastAsia="ar-SA"/>
              </w:rPr>
              <w:t>CW</w:t>
            </w:r>
            <w:r w:rsidRPr="00C0632E">
              <w:rPr>
                <w:b/>
                <w:bCs/>
                <w:lang w:val="kk-KZ" w:eastAsia="ar-SA"/>
              </w:rPr>
              <w:t xml:space="preserve"> 1</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B03643" w:rsidRPr="00C0632E" w:rsidRDefault="00B03643" w:rsidP="00550D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20</w:t>
            </w:r>
          </w:p>
          <w:p w:rsidR="00B03643" w:rsidRPr="00C0632E" w:rsidRDefault="00B03643" w:rsidP="00550D02">
            <w:pPr>
              <w:jc w:val="center"/>
              <w:rPr>
                <w:lang w:val="en-US"/>
              </w:rPr>
            </w:pPr>
            <w:r w:rsidRPr="00C0632E">
              <w:rPr>
                <w:lang w:val="en-US"/>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lang w:val="kk-KZ"/>
              </w:rPr>
            </w:pPr>
          </w:p>
        </w:tc>
      </w:tr>
      <w:tr w:rsidR="00B03643" w:rsidRPr="00630AE3" w:rsidTr="00550D02">
        <w:trPr>
          <w:trHeight w:val="207"/>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b/>
                <w:color w:val="222222"/>
                <w:shd w:val="clear" w:color="auto" w:fill="F8F9FA"/>
                <w:lang w:val="en-US"/>
              </w:rPr>
            </w:pPr>
          </w:p>
          <w:p w:rsidR="00B03643" w:rsidRPr="00C0632E" w:rsidRDefault="00B03643" w:rsidP="00550D02">
            <w:pPr>
              <w:jc w:val="center"/>
              <w:rPr>
                <w:lang w:val="en-US"/>
              </w:rPr>
            </w:pPr>
            <w:r w:rsidRPr="00C0632E">
              <w:rPr>
                <w:b/>
                <w:color w:val="222222"/>
                <w:shd w:val="clear" w:color="auto" w:fill="F8F9FA"/>
                <w:lang w:val="en-US"/>
              </w:rPr>
              <w:t>Module</w:t>
            </w:r>
            <w:r w:rsidRPr="00C0632E">
              <w:rPr>
                <w:b/>
                <w:lang w:val="en-US"/>
              </w:rPr>
              <w:t xml:space="preserve"> Types of Business Correspondence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r w:rsidRPr="00C0632E">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b/>
                <w:bCs/>
                <w:lang w:val="en-US"/>
              </w:rPr>
            </w:pPr>
            <w:r w:rsidRPr="00C0632E">
              <w:rPr>
                <w:b/>
                <w:bCs/>
                <w:lang w:val="en-US"/>
              </w:rPr>
              <w:t xml:space="preserve">PT 6 </w:t>
            </w:r>
            <w:r w:rsidRPr="00C0632E">
              <w:rPr>
                <w:lang w:val="en-US"/>
              </w:rPr>
              <w:t>Types of Business Correspondence. Formal Letters</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lang w:val="en-US"/>
              </w:rPr>
              <w:t>Sequence of Tenses in Complex Sentences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B03643" w:rsidRPr="00C0632E" w:rsidRDefault="00B03643" w:rsidP="00550D02">
            <w:pPr>
              <w:jc w:val="center"/>
              <w:rPr>
                <w:lang w:val="kk-KZ"/>
              </w:rPr>
            </w:pPr>
            <w:r w:rsidRPr="00C0632E">
              <w:rPr>
                <w:lang w:val="kk-KZ"/>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rPr>
                <w:lang w:val="kk-KZ"/>
              </w:rPr>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b/>
                <w:bCs/>
                <w:lang w:val="en-US"/>
              </w:rPr>
            </w:pPr>
            <w:r w:rsidRPr="00C0632E">
              <w:rPr>
                <w:b/>
                <w:bCs/>
                <w:lang w:val="en-US"/>
              </w:rPr>
              <w:t>PT 7</w:t>
            </w:r>
            <w:r w:rsidRPr="00C0632E">
              <w:rPr>
                <w:b/>
                <w:bCs/>
                <w:lang w:val="en-US"/>
              </w:rPr>
              <w:tab/>
            </w:r>
            <w:r w:rsidRPr="00C0632E">
              <w:rPr>
                <w:lang w:val="en-US"/>
              </w:rPr>
              <w:t>Types of Business Correspondence. Correspondence between the Embassies of the RK and  the USA.</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lang w:val="en-US"/>
              </w:rPr>
              <w:t>Sequence of Tenses in the  Indirect Speech.</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rPr>
                <w:lang w:val="en-US"/>
              </w:rPr>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lang w:val="en-US"/>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3643" w:rsidRPr="00C0632E" w:rsidRDefault="00B03643" w:rsidP="00550D02">
            <w:pPr>
              <w:jc w:val="center"/>
              <w:rPr>
                <w:lang w:val="kk-KZ"/>
              </w:rPr>
            </w:pPr>
            <w:r w:rsidRPr="00C0632E">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lang w:val="en-US"/>
              </w:rPr>
            </w:pPr>
            <w:r w:rsidRPr="00C0632E">
              <w:rPr>
                <w:b/>
                <w:bCs/>
                <w:lang w:val="en-US"/>
              </w:rPr>
              <w:t>PT 8</w:t>
            </w:r>
            <w:r w:rsidRPr="00C0632E">
              <w:rPr>
                <w:lang w:val="en-US"/>
              </w:rPr>
              <w:t xml:space="preserve"> Types of Business Correspondence.</w:t>
            </w:r>
          </w:p>
          <w:p w:rsidR="00B03643" w:rsidRPr="00C0632E" w:rsidRDefault="00B03643" w:rsidP="00550D02">
            <w:pPr>
              <w:snapToGrid w:val="0"/>
              <w:jc w:val="both"/>
              <w:rPr>
                <w:b/>
                <w:bCs/>
                <w:lang w:val="en-US"/>
              </w:rPr>
            </w:pPr>
            <w:r w:rsidRPr="00C0632E">
              <w:rPr>
                <w:lang w:val="en-US"/>
              </w:rPr>
              <w:lastRenderedPageBreak/>
              <w:t>The Art of Commercial Writing.</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lang w:val="en-US"/>
              </w:rPr>
              <w:t>Participle and Infinitive Constructions.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lastRenderedPageBreak/>
              <w:t>L</w:t>
            </w:r>
            <w:r w:rsidRPr="00C0632E">
              <w:rPr>
                <w:lang w:val="kk-KZ" w:eastAsia="ar-SA"/>
              </w:rPr>
              <w:t xml:space="preserve">О </w:t>
            </w:r>
            <w:r w:rsidRPr="00C0632E">
              <w:rPr>
                <w:lang w:val="kk-KZ" w:eastAsia="ar-SA"/>
              </w:rPr>
              <w:lastRenderedPageBreak/>
              <w:t>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lastRenderedPageBreak/>
              <w:t>ID</w:t>
            </w:r>
            <w:r w:rsidRPr="00C0632E">
              <w:rPr>
                <w:bCs/>
                <w:lang w:val="kk-KZ" w:eastAsia="ar-SA"/>
              </w:rPr>
              <w:t xml:space="preserve"> </w:t>
            </w:r>
            <w:r w:rsidRPr="00C0632E">
              <w:rPr>
                <w:bCs/>
                <w:lang w:val="kk-KZ" w:eastAsia="ar-SA"/>
              </w:rPr>
              <w:lastRenderedPageBreak/>
              <w:t>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lastRenderedPageBreak/>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rPr>
                <w:lang w:val="kk-KZ"/>
              </w:rPr>
            </w:pPr>
            <w:r w:rsidRPr="00C0632E">
              <w:rPr>
                <w:color w:val="222222"/>
                <w:lang/>
              </w:rPr>
              <w:t xml:space="preserve">Typical </w:t>
            </w:r>
            <w:r w:rsidRPr="00C0632E">
              <w:rPr>
                <w:color w:val="222222"/>
                <w:lang/>
              </w:rPr>
              <w:lastRenderedPageBreak/>
              <w:t>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lastRenderedPageBreak/>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lastRenderedPageBreak/>
              <w:t>in Zoom Conference</w:t>
            </w:r>
          </w:p>
        </w:tc>
      </w:tr>
      <w:tr w:rsidR="00B03643" w:rsidRPr="00C0632E" w:rsidTr="00550D02">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3643" w:rsidRPr="00C0632E" w:rsidRDefault="00B03643" w:rsidP="00550D02">
            <w:pPr>
              <w:jc w:val="center"/>
              <w:rPr>
                <w:lang w:val="kk-KZ"/>
              </w:rPr>
            </w:pPr>
            <w:r w:rsidRPr="00C0632E">
              <w:rPr>
                <w:lang w:val="kk-KZ"/>
              </w:rPr>
              <w:lastRenderedPageBreak/>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jc w:val="both"/>
              <w:rPr>
                <w:rFonts w:ascii="Times New Roman" w:hAnsi="Times New Roman" w:cs="Times New Roman"/>
                <w:b/>
                <w:bCs/>
                <w:sz w:val="24"/>
                <w:szCs w:val="24"/>
                <w:lang w:val="en-US" w:eastAsia="ar-SA"/>
              </w:rPr>
            </w:pPr>
            <w:r w:rsidRPr="00C0632E">
              <w:rPr>
                <w:rFonts w:ascii="Times New Roman" w:hAnsi="Times New Roman" w:cs="Times New Roman"/>
                <w:b/>
                <w:bCs/>
                <w:sz w:val="24"/>
                <w:szCs w:val="24"/>
                <w:lang w:val="en-US" w:eastAsia="ar-SA"/>
              </w:rPr>
              <w:t xml:space="preserve">IWSP 3 </w:t>
            </w:r>
            <w:r w:rsidRPr="00C0632E">
              <w:rPr>
                <w:rFonts w:ascii="Times New Roman" w:hAnsi="Times New Roman" w:cs="Times New Roman"/>
                <w:bCs/>
                <w:sz w:val="24"/>
                <w:szCs w:val="24"/>
                <w:lang w:val="en-US"/>
              </w:rPr>
              <w:t>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kk-KZ"/>
              </w:rPr>
            </w:pPr>
            <w:r w:rsidRPr="00C0632E">
              <w:rPr>
                <w:lang w:val="kk-KZ"/>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lang w:val="kk-KZ"/>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3643" w:rsidRPr="00C0632E" w:rsidRDefault="00B03643" w:rsidP="00550D02">
            <w:pPr>
              <w:jc w:val="center"/>
              <w:rPr>
                <w:lang w:val="kk-KZ"/>
              </w:rPr>
            </w:pPr>
            <w:r w:rsidRPr="00C0632E">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C0632E">
            <w:pPr>
              <w:rPr>
                <w:b/>
                <w:bCs/>
                <w:lang w:val="en-US"/>
              </w:rPr>
            </w:pPr>
            <w:r w:rsidRPr="00C0632E">
              <w:rPr>
                <w:b/>
                <w:bCs/>
                <w:lang w:val="en-US" w:eastAsia="ar-SA"/>
              </w:rPr>
              <w:t>IWS</w:t>
            </w:r>
            <w:r w:rsidRPr="00C0632E">
              <w:rPr>
                <w:b/>
                <w:bCs/>
                <w:lang w:val="en-US"/>
              </w:rPr>
              <w:t xml:space="preserve"> 2.</w:t>
            </w:r>
            <w:r w:rsidR="00C0632E" w:rsidRPr="00C0632E">
              <w:rPr>
                <w:rFonts w:eastAsia="Calibri"/>
                <w:b/>
                <w:lang w:val="en-US" w:eastAsia="en-US"/>
              </w:rPr>
              <w:t>Logical Connectors in writing business letters</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rPr>
                <w:lang w:val="en-US"/>
              </w:rPr>
            </w:pPr>
            <w:r w:rsidRPr="00C0632E">
              <w:rPr>
                <w:color w:val="222222"/>
                <w:shd w:val="clear" w:color="auto" w:fill="F8F9FA"/>
                <w:lang w:val="en-US"/>
              </w:rPr>
              <w:t>Completed assignments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rPr>
                <w:lang w:val="kk-KZ"/>
              </w:rPr>
            </w:pPr>
            <w:r w:rsidRPr="00C0632E">
              <w:rPr>
                <w:color w:val="222222"/>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lang w:val="en-US"/>
              </w:rPr>
            </w:pPr>
            <w:r w:rsidRPr="00C0632E">
              <w:rPr>
                <w:b/>
                <w:bCs/>
                <w:lang w:val="en-US"/>
              </w:rPr>
              <w:t xml:space="preserve">PT 9 </w:t>
            </w:r>
            <w:r w:rsidRPr="00C0632E">
              <w:rPr>
                <w:lang w:val="en-US"/>
              </w:rPr>
              <w:t>Types of Business Correspondence.</w:t>
            </w:r>
          </w:p>
          <w:p w:rsidR="00B03643" w:rsidRPr="00C0632E" w:rsidRDefault="00B03643" w:rsidP="00550D02">
            <w:pPr>
              <w:snapToGrid w:val="0"/>
              <w:jc w:val="both"/>
              <w:rPr>
                <w:lang w:val="en-US"/>
              </w:rPr>
            </w:pPr>
            <w:r w:rsidRPr="00C0632E">
              <w:rPr>
                <w:lang w:val="en-US"/>
              </w:rPr>
              <w:t>United Nations Communications. Formal Letters. pp: 47-51</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lang w:val="en-US"/>
              </w:rPr>
              <w:t>Non-finite Forms of the verbs.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rPr>
            </w:pPr>
            <w:r w:rsidRPr="00C0632E">
              <w:rPr>
                <w:rFonts w:ascii="Times New Roman" w:hAnsi="Times New Roman" w:cs="Times New Roman"/>
                <w:color w:val="222222"/>
                <w:sz w:val="24"/>
                <w:szCs w:val="24"/>
                <w:lang/>
              </w:rPr>
              <w:t>Typical and individual tasks</w:t>
            </w:r>
          </w:p>
          <w:p w:rsidR="00B03643" w:rsidRPr="00C0632E" w:rsidRDefault="00B03643" w:rsidP="00550D02">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b/>
                <w:bCs/>
                <w:lang w:val="en-US"/>
              </w:rPr>
            </w:pPr>
            <w:r w:rsidRPr="00C0632E">
              <w:rPr>
                <w:b/>
                <w:bCs/>
                <w:lang w:val="en-US"/>
              </w:rPr>
              <w:t xml:space="preserve">PT 10. </w:t>
            </w:r>
            <w:r w:rsidRPr="00C0632E">
              <w:rPr>
                <w:lang w:val="en-US"/>
              </w:rPr>
              <w:t>United Nations Communications between the RK and UNO.</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lang w:val="en-US"/>
              </w:rPr>
              <w:t>Non-finite Forms of the verbs.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
                <w:bCs/>
                <w:lang w:val="en-US"/>
              </w:rPr>
            </w:pPr>
            <w:r w:rsidRPr="00C0632E">
              <w:rPr>
                <w:bCs/>
                <w:lang w:val="en-US"/>
              </w:rPr>
              <w:t xml:space="preserve">Speaking: giving a brief summary and expressing their points of view on the </w:t>
            </w:r>
            <w:r w:rsidRPr="00C0632E">
              <w:rPr>
                <w:bCs/>
                <w:lang w:val="en-US"/>
              </w:rPr>
              <w:lastRenderedPageBreak/>
              <w:t>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lastRenderedPageBreak/>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jc w:val="both"/>
              <w:rPr>
                <w:rFonts w:ascii="Times New Roman" w:hAnsi="Times New Roman" w:cs="Times New Roman"/>
                <w:b/>
                <w:sz w:val="24"/>
                <w:szCs w:val="24"/>
                <w:lang w:val="en-US"/>
              </w:rPr>
            </w:pPr>
            <w:r w:rsidRPr="00C0632E">
              <w:rPr>
                <w:rFonts w:ascii="Times New Roman" w:hAnsi="Times New Roman" w:cs="Times New Roman"/>
                <w:b/>
                <w:sz w:val="24"/>
                <w:szCs w:val="24"/>
                <w:lang/>
              </w:rPr>
              <w:t>IWSP 4 Consultation on the implementation of IWS3</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C0632E">
            <w:pPr>
              <w:jc w:val="both"/>
              <w:rPr>
                <w:b/>
                <w:lang w:val="en-US"/>
              </w:rPr>
            </w:pPr>
            <w:r w:rsidRPr="00C0632E">
              <w:rPr>
                <w:b/>
                <w:bCs/>
                <w:lang w:val="en-US" w:eastAsia="ar-SA"/>
              </w:rPr>
              <w:t>IWS</w:t>
            </w:r>
            <w:r w:rsidR="00C0632E" w:rsidRPr="00C0632E">
              <w:rPr>
                <w:b/>
                <w:lang w:val="en-US"/>
              </w:rPr>
              <w:t xml:space="preserve"> 3 </w:t>
            </w:r>
            <w:r w:rsidR="00C0632E" w:rsidRPr="00C0632E">
              <w:rPr>
                <w:rFonts w:eastAsia="Calibri"/>
                <w:b/>
                <w:lang w:val="en-US" w:eastAsia="en-US"/>
              </w:rPr>
              <w:t>Types of letters. Formal and Informal letters in the UN correspondence</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 xml:space="preserve">Mind map + presentation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jc w:val="both"/>
            </w:pPr>
            <w:r w:rsidRPr="00C0632E">
              <w:rPr>
                <w:color w:val="222222"/>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a4"/>
              <w:snapToGrid w:val="0"/>
              <w:spacing w:after="0" w:line="240" w:lineRule="auto"/>
              <w:ind w:left="0"/>
              <w:jc w:val="both"/>
              <w:rPr>
                <w:rFonts w:ascii="Times New Roman" w:hAnsi="Times New Roman"/>
                <w:b/>
                <w:sz w:val="24"/>
                <w:szCs w:val="24"/>
              </w:rPr>
            </w:pPr>
            <w:r w:rsidRPr="00C0632E">
              <w:rPr>
                <w:rFonts w:ascii="Times New Roman" w:hAnsi="Times New Roman"/>
                <w:b/>
                <w:sz w:val="24"/>
                <w:szCs w:val="24"/>
              </w:rPr>
              <w:t>М</w:t>
            </w:r>
            <w:r w:rsidRPr="00C0632E">
              <w:rPr>
                <w:rFonts w:ascii="Times New Roman" w:hAnsi="Times New Roman"/>
                <w:b/>
                <w:sz w:val="24"/>
                <w:szCs w:val="24"/>
                <w:lang w:val="en-US"/>
              </w:rPr>
              <w:t>E</w:t>
            </w:r>
            <w:r w:rsidRPr="00C0632E">
              <w:rPr>
                <w:rFonts w:ascii="Times New Roman" w:hAnsi="Times New Roman"/>
                <w:b/>
                <w:bCs/>
                <w:sz w:val="24"/>
                <w:szCs w:val="24"/>
              </w:rPr>
              <w:t xml:space="preserve"> (MidtermExam)</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100</w:t>
            </w:r>
          </w:p>
          <w:p w:rsidR="00B03643" w:rsidRPr="00C0632E" w:rsidRDefault="00B03643" w:rsidP="00550D02">
            <w:pPr>
              <w:jc w:val="center"/>
            </w:pPr>
            <w:r w:rsidRPr="00C0632E">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pPr>
          </w:p>
        </w:tc>
      </w:tr>
      <w:tr w:rsidR="00B03643" w:rsidRPr="00630AE3" w:rsidTr="00550D02">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lang w:val="en-US"/>
              </w:rPr>
            </w:pPr>
          </w:p>
          <w:p w:rsidR="00B03643" w:rsidRPr="00C0632E" w:rsidRDefault="00B03643" w:rsidP="00550D02">
            <w:pPr>
              <w:jc w:val="center"/>
              <w:rPr>
                <w:b/>
                <w:lang w:val="en-US"/>
              </w:rPr>
            </w:pPr>
            <w:r w:rsidRPr="00C0632E">
              <w:rPr>
                <w:b/>
                <w:lang w:val="en-US"/>
              </w:rPr>
              <w:t>Module III Business Correspondence with International Organizations</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snapToGrid w:val="0"/>
              <w:jc w:val="both"/>
              <w:rPr>
                <w:b/>
                <w:bCs/>
                <w:lang w:val="en-US"/>
              </w:rPr>
            </w:pPr>
            <w:r w:rsidRPr="00C0632E">
              <w:rPr>
                <w:b/>
                <w:bCs/>
                <w:lang w:val="en-US"/>
              </w:rPr>
              <w:t>PT 11 Business Communications of the RK with the WTO.</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lang w:val="en-US"/>
              </w:rPr>
              <w:t>Complicated Grammar Structures.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lang w:val="en-US"/>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snapToGrid w:val="0"/>
              <w:jc w:val="both"/>
              <w:rPr>
                <w:b/>
                <w:bCs/>
                <w:lang w:val="en-US"/>
              </w:rPr>
            </w:pPr>
            <w:r w:rsidRPr="00C0632E">
              <w:rPr>
                <w:b/>
                <w:bCs/>
                <w:lang w:val="en-US"/>
              </w:rPr>
              <w:t>PT 12 Business Communications of the RK with the European Union member-states.</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rPr>
                <w:lang w:val="en-US"/>
              </w:rPr>
            </w:pPr>
            <w:r w:rsidRPr="00C0632E">
              <w:rPr>
                <w:bCs/>
                <w:lang w:val="en-US"/>
              </w:rPr>
              <w:t xml:space="preserve">Grammar: </w:t>
            </w:r>
            <w:r w:rsidRPr="00C0632E">
              <w:rPr>
                <w:lang w:val="en-US"/>
              </w:rPr>
              <w:t>Complicated Grammar Structures.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lang w:val="en-US"/>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jc w:val="both"/>
              <w:rPr>
                <w:rFonts w:ascii="Times New Roman" w:hAnsi="Times New Roman" w:cs="Times New Roman"/>
                <w:b/>
                <w:color w:val="222222"/>
                <w:sz w:val="24"/>
                <w:szCs w:val="24"/>
                <w:lang w:val="en-US"/>
              </w:rPr>
            </w:pPr>
            <w:r w:rsidRPr="00C0632E">
              <w:rPr>
                <w:rFonts w:ascii="Times New Roman" w:hAnsi="Times New Roman" w:cs="Times New Roman"/>
                <w:b/>
                <w:color w:val="222222"/>
                <w:sz w:val="24"/>
                <w:szCs w:val="24"/>
                <w:lang/>
              </w:rPr>
              <w:t>IWSP 5 Consultation on the implementation of IWS 4</w:t>
            </w:r>
          </w:p>
          <w:p w:rsidR="00B03643" w:rsidRPr="00C0632E" w:rsidRDefault="00B03643" w:rsidP="00550D02">
            <w:pPr>
              <w:pStyle w:val="a4"/>
              <w:snapToGrid w:val="0"/>
              <w:spacing w:after="0" w:line="240" w:lineRule="auto"/>
              <w:ind w:left="0"/>
              <w:jc w:val="both"/>
              <w:rPr>
                <w:rFonts w:ascii="Times New Roman" w:hAnsi="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lastRenderedPageBreak/>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lastRenderedPageBreak/>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lastRenderedPageBreak/>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632E" w:rsidRPr="00C0632E" w:rsidRDefault="00B03643" w:rsidP="00C0632E">
            <w:pPr>
              <w:pStyle w:val="a8"/>
              <w:rPr>
                <w:rFonts w:ascii="Times New Roman" w:hAnsi="Times New Roman"/>
                <w:b/>
                <w:sz w:val="24"/>
                <w:szCs w:val="24"/>
                <w:lang w:val="en-US"/>
              </w:rPr>
            </w:pPr>
            <w:r w:rsidRPr="00C0632E">
              <w:rPr>
                <w:rFonts w:ascii="Times New Roman" w:hAnsi="Times New Roman"/>
                <w:b/>
                <w:bCs/>
                <w:sz w:val="24"/>
                <w:szCs w:val="24"/>
                <w:lang w:val="en-US" w:eastAsia="ar-SA"/>
              </w:rPr>
              <w:t>IWS</w:t>
            </w:r>
            <w:r w:rsidRPr="00C0632E">
              <w:rPr>
                <w:rFonts w:ascii="Times New Roman" w:hAnsi="Times New Roman"/>
                <w:b/>
                <w:sz w:val="24"/>
                <w:szCs w:val="24"/>
                <w:lang w:val="en-US"/>
              </w:rPr>
              <w:t xml:space="preserve"> 4. </w:t>
            </w:r>
            <w:r w:rsidR="00C0632E" w:rsidRPr="00C0632E">
              <w:rPr>
                <w:rFonts w:ascii="Times New Roman" w:hAnsi="Times New Roman"/>
                <w:b/>
                <w:sz w:val="24"/>
                <w:szCs w:val="24"/>
                <w:lang w:val="en-US"/>
              </w:rPr>
              <w:t>Correspondence between foreign missions and local governments</w:t>
            </w:r>
          </w:p>
          <w:p w:rsidR="00C0632E" w:rsidRPr="00C0632E" w:rsidRDefault="00C0632E" w:rsidP="00C0632E">
            <w:pPr>
              <w:rPr>
                <w:rFonts w:eastAsia="Calibri"/>
                <w:b/>
                <w:lang w:val="en-US" w:eastAsia="en-US"/>
              </w:rPr>
            </w:pPr>
          </w:p>
          <w:p w:rsidR="00B03643" w:rsidRPr="00C0632E" w:rsidRDefault="00B03643" w:rsidP="00C0632E">
            <w:pPr>
              <w:pStyle w:val="a4"/>
              <w:snapToGrid w:val="0"/>
              <w:spacing w:after="0" w:line="240" w:lineRule="auto"/>
              <w:ind w:left="0"/>
              <w:jc w:val="both"/>
              <w:rPr>
                <w:rFonts w:ascii="Times New Roman" w:hAnsi="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4</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4.1</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sz w:val="24"/>
                <w:szCs w:val="24"/>
                <w:lang w:val="en-US"/>
              </w:rPr>
            </w:pPr>
            <w:r w:rsidRPr="00C0632E">
              <w:rPr>
                <w:rFonts w:ascii="Times New Roman" w:hAnsi="Times New Roman" w:cs="Times New Roman"/>
                <w:color w:val="222222"/>
                <w:sz w:val="24"/>
                <w:szCs w:val="24"/>
                <w:lang/>
              </w:rPr>
              <w:t>Prezi presentation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jc w:val="both"/>
              <w:rPr>
                <w:lang w:val="en-US"/>
              </w:rPr>
            </w:pPr>
            <w:r w:rsidRPr="00C0632E">
              <w:rPr>
                <w:color w:val="222222"/>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b/>
                <w:bCs/>
                <w:lang w:val="en-US"/>
              </w:rPr>
            </w:pPr>
            <w:r w:rsidRPr="00C0632E">
              <w:rPr>
                <w:b/>
                <w:bCs/>
                <w:lang w:val="en-US"/>
              </w:rPr>
              <w:t xml:space="preserve">PT 13 Types of Diplomatic Notes. </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snapToGrid w:val="0"/>
              <w:jc w:val="both"/>
              <w:rPr>
                <w:bCs/>
                <w:lang w:val="en-US"/>
              </w:rPr>
            </w:pPr>
            <w:r w:rsidRPr="00C0632E">
              <w:rPr>
                <w:bCs/>
                <w:lang w:val="en-US"/>
              </w:rPr>
              <w:t xml:space="preserve">Grammar: </w:t>
            </w:r>
            <w:r w:rsidRPr="00C0632E">
              <w:rPr>
                <w:lang w:val="en-US"/>
              </w:rPr>
              <w:t xml:space="preserve">Revision: </w:t>
            </w:r>
            <w:r w:rsidRPr="00C0632E">
              <w:rPr>
                <w:bCs/>
                <w:lang w:val="en-US"/>
              </w:rPr>
              <w:t>Adverbial clauses and conjunctions.</w:t>
            </w:r>
          </w:p>
          <w:p w:rsidR="00B03643" w:rsidRPr="00C0632E" w:rsidRDefault="00B03643" w:rsidP="00550D02">
            <w:pPr>
              <w:snapToGrid w:val="0"/>
              <w:jc w:val="both"/>
              <w:rPr>
                <w:bCs/>
                <w:lang w:val="en-US"/>
              </w:rPr>
            </w:pPr>
            <w:r w:rsidRPr="00C0632E">
              <w:rPr>
                <w:lang w:val="en-US"/>
              </w:rPr>
              <w:t xml:space="preserve"> 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5</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5.1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5.2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jc w:val="both"/>
              <w:rPr>
                <w:rFonts w:ascii="Times New Roman" w:hAnsi="Times New Roman" w:cs="Times New Roman"/>
                <w:b/>
                <w:color w:val="222222"/>
                <w:sz w:val="24"/>
                <w:szCs w:val="24"/>
                <w:lang w:val="en-US"/>
              </w:rPr>
            </w:pPr>
            <w:r w:rsidRPr="00C0632E">
              <w:rPr>
                <w:rFonts w:ascii="Times New Roman" w:hAnsi="Times New Roman" w:cs="Times New Roman"/>
                <w:b/>
                <w:color w:val="222222"/>
                <w:sz w:val="24"/>
                <w:szCs w:val="24"/>
                <w:lang/>
              </w:rPr>
              <w:t xml:space="preserve">IWSP 6 Consultation on the implementation of IWS </w:t>
            </w:r>
          </w:p>
          <w:p w:rsidR="00B03643" w:rsidRPr="00C0632E" w:rsidRDefault="00B03643" w:rsidP="00550D02">
            <w:pPr>
              <w:snapToGrid w:val="0"/>
              <w:jc w:val="both"/>
              <w:rPr>
                <w:b/>
                <w:bCs/>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color w:val="222222"/>
                <w:lang/>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C0632E" w:rsidRPr="00C0632E" w:rsidRDefault="00B03643" w:rsidP="00C0632E">
            <w:pPr>
              <w:snapToGrid w:val="0"/>
              <w:spacing w:after="200" w:line="276" w:lineRule="auto"/>
              <w:jc w:val="both"/>
              <w:rPr>
                <w:rFonts w:eastAsia="Calibri"/>
                <w:b/>
                <w:lang w:val="en-US" w:eastAsia="en-US"/>
              </w:rPr>
            </w:pPr>
            <w:bookmarkStart w:id="1" w:name="_GoBack"/>
            <w:bookmarkEnd w:id="1"/>
            <w:r w:rsidRPr="00C0632E">
              <w:rPr>
                <w:b/>
                <w:bCs/>
                <w:lang w:val="en-US" w:eastAsia="ar-SA"/>
              </w:rPr>
              <w:t>IWS</w:t>
            </w:r>
            <w:r w:rsidRPr="00C0632E">
              <w:rPr>
                <w:b/>
                <w:lang w:val="en-US"/>
              </w:rPr>
              <w:t xml:space="preserve"> 5 </w:t>
            </w:r>
            <w:r w:rsidR="00C0632E" w:rsidRPr="00C0632E">
              <w:rPr>
                <w:rFonts w:eastAsia="Calibri"/>
                <w:b/>
                <w:lang w:val="en-US" w:eastAsia="en-US"/>
              </w:rPr>
              <w:t xml:space="preserve">How are </w:t>
            </w:r>
            <w:r w:rsidR="00C0632E" w:rsidRPr="00C0632E">
              <w:rPr>
                <w:b/>
                <w:lang w:val="en-US"/>
              </w:rPr>
              <w:t>Letters of Credence and Letters of Recall written.</w:t>
            </w:r>
          </w:p>
          <w:p w:rsidR="00B03643" w:rsidRPr="00C0632E" w:rsidRDefault="00B03643" w:rsidP="00C0632E">
            <w:pPr>
              <w:pStyle w:val="a4"/>
              <w:snapToGrid w:val="0"/>
              <w:spacing w:after="0" w:line="240" w:lineRule="auto"/>
              <w:ind w:left="0"/>
              <w:jc w:val="both"/>
              <w:rPr>
                <w:rFonts w:ascii="Times New Roman" w:hAnsi="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4</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4.3</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5.1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rPr>
                <w:lang w:val="en-US"/>
              </w:rPr>
            </w:pPr>
            <w:r w:rsidRPr="00C0632E">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jc w:val="both"/>
              <w:rPr>
                <w:lang w:val="en-US"/>
              </w:rPr>
            </w:pPr>
            <w:r w:rsidRPr="00C0632E">
              <w:rPr>
                <w:color w:val="222222"/>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b/>
                <w:bCs/>
                <w:lang w:val="en-US"/>
              </w:rPr>
            </w:pPr>
            <w:r w:rsidRPr="00C0632E">
              <w:rPr>
                <w:b/>
                <w:bCs/>
                <w:lang w:val="en-US"/>
              </w:rPr>
              <w:t>PT 14 Notes Verbales.</w:t>
            </w:r>
          </w:p>
          <w:p w:rsidR="00B03643" w:rsidRPr="00C0632E" w:rsidRDefault="00B03643" w:rsidP="00550D02">
            <w:pPr>
              <w:snapToGrid w:val="0"/>
              <w:jc w:val="both"/>
              <w:rPr>
                <w:b/>
                <w:bCs/>
                <w:lang w:val="en-US"/>
              </w:rPr>
            </w:pPr>
            <w:r w:rsidRPr="00C0632E">
              <w:rPr>
                <w:b/>
                <w:bCs/>
                <w:lang w:val="en-US"/>
              </w:rPr>
              <w:t>Pp: 55-61.</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snapToGrid w:val="0"/>
              <w:jc w:val="both"/>
              <w:rPr>
                <w:lang w:val="en-US"/>
              </w:rPr>
            </w:pPr>
            <w:r w:rsidRPr="00C0632E">
              <w:rPr>
                <w:bCs/>
                <w:lang w:val="en-US"/>
              </w:rPr>
              <w:t xml:space="preserve">Grammar: </w:t>
            </w:r>
            <w:r w:rsidRPr="00C0632E">
              <w:rPr>
                <w:lang w:val="en-US"/>
              </w:rPr>
              <w:t xml:space="preserve">Revision: </w:t>
            </w:r>
            <w:r w:rsidRPr="00C0632E">
              <w:rPr>
                <w:bCs/>
                <w:lang w:val="en-US"/>
              </w:rPr>
              <w:t>Types of Interrogative Sentences.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3</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3.2</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snapToGrid w:val="0"/>
              <w:jc w:val="both"/>
              <w:rPr>
                <w:b/>
                <w:bCs/>
                <w:lang w:val="en-US"/>
              </w:rPr>
            </w:pPr>
            <w:r w:rsidRPr="00C0632E">
              <w:rPr>
                <w:b/>
                <w:bCs/>
                <w:lang w:val="en-US"/>
              </w:rPr>
              <w:t xml:space="preserve">PT 15 </w:t>
            </w:r>
            <w:r w:rsidRPr="00C0632E">
              <w:rPr>
                <w:lang w:val="en-US"/>
              </w:rPr>
              <w:t>Write a Note Verbale on behalf of the UN Secretariat.</w:t>
            </w:r>
          </w:p>
          <w:p w:rsidR="00B03643" w:rsidRPr="00C0632E" w:rsidRDefault="00B03643" w:rsidP="00550D02">
            <w:pPr>
              <w:snapToGrid w:val="0"/>
              <w:jc w:val="both"/>
              <w:rPr>
                <w:bCs/>
                <w:lang w:val="en-US"/>
              </w:rPr>
            </w:pPr>
            <w:r w:rsidRPr="00C0632E">
              <w:rPr>
                <w:bCs/>
                <w:lang w:val="en-US"/>
              </w:rPr>
              <w:t>Vocabulary: international relations terminology</w:t>
            </w:r>
          </w:p>
          <w:p w:rsidR="00B03643" w:rsidRPr="00C0632E" w:rsidRDefault="00B03643" w:rsidP="00550D02">
            <w:pPr>
              <w:snapToGrid w:val="0"/>
              <w:jc w:val="both"/>
              <w:rPr>
                <w:lang w:val="en-US"/>
              </w:rPr>
            </w:pPr>
            <w:r w:rsidRPr="00C0632E">
              <w:rPr>
                <w:bCs/>
                <w:lang w:val="en-US"/>
              </w:rPr>
              <w:lastRenderedPageBreak/>
              <w:t xml:space="preserve">Grammar: </w:t>
            </w:r>
            <w:r w:rsidRPr="00C0632E">
              <w:rPr>
                <w:lang w:val="en-US"/>
              </w:rPr>
              <w:t>Revision of all Grammar points.</w:t>
            </w:r>
          </w:p>
          <w:p w:rsidR="00B03643" w:rsidRPr="00C0632E" w:rsidRDefault="00B03643" w:rsidP="00550D02">
            <w:pPr>
              <w:snapToGrid w:val="0"/>
              <w:jc w:val="both"/>
              <w:rPr>
                <w:bCs/>
                <w:lang w:val="en-US"/>
              </w:rPr>
            </w:pPr>
            <w:r w:rsidRPr="00C0632E">
              <w:rPr>
                <w:lang w:val="en-US"/>
              </w:rPr>
              <w:t>News Round –up</w:t>
            </w:r>
            <w:r w:rsidRPr="00C0632E">
              <w:rPr>
                <w:b/>
                <w:lang w:val="en-US"/>
              </w:rPr>
              <w:t>.</w:t>
            </w:r>
            <w:r w:rsidRPr="00C0632E">
              <w:rPr>
                <w:lang w:val="en-US"/>
              </w:rPr>
              <w:t xml:space="preserve"> Rendering and Commenting of a newspaper article on the current global issues</w:t>
            </w:r>
          </w:p>
          <w:p w:rsidR="00B03643" w:rsidRPr="00C0632E" w:rsidRDefault="00B03643" w:rsidP="00550D02">
            <w:pPr>
              <w:snapToGrid w:val="0"/>
              <w:jc w:val="both"/>
              <w:rPr>
                <w:bCs/>
                <w:lang w:val="en-US"/>
              </w:rPr>
            </w:pPr>
            <w:r w:rsidRPr="00C0632E">
              <w:rPr>
                <w:bCs/>
                <w:lang w:val="en-US"/>
              </w:rPr>
              <w:t>Reading a newspaper article</w:t>
            </w:r>
          </w:p>
          <w:p w:rsidR="00B03643" w:rsidRPr="00C0632E" w:rsidRDefault="00B03643" w:rsidP="00550D02">
            <w:pPr>
              <w:snapToGrid w:val="0"/>
              <w:jc w:val="both"/>
              <w:rPr>
                <w:b/>
                <w:bCs/>
                <w:lang w:val="en-US"/>
              </w:rPr>
            </w:pPr>
            <w:r w:rsidRPr="00C0632E">
              <w:rPr>
                <w:bCs/>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lang w:val="kk-KZ" w:eastAsia="ar-SA"/>
              </w:rPr>
            </w:pPr>
            <w:r w:rsidRPr="00C0632E">
              <w:rPr>
                <w:lang w:val="en-US" w:eastAsia="ar-SA"/>
              </w:rPr>
              <w:lastRenderedPageBreak/>
              <w:t>L</w:t>
            </w:r>
            <w:r w:rsidRPr="00C0632E">
              <w:rPr>
                <w:lang w:val="kk-KZ" w:eastAsia="ar-SA"/>
              </w:rPr>
              <w:t>О 2</w:t>
            </w:r>
          </w:p>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4</w:t>
            </w:r>
          </w:p>
          <w:p w:rsidR="00B03643" w:rsidRPr="00C0632E" w:rsidRDefault="00B03643" w:rsidP="00550D02">
            <w:pPr>
              <w:tabs>
                <w:tab w:val="left" w:pos="1276"/>
              </w:tabs>
              <w:snapToGrid w:val="0"/>
              <w:jc w:val="both"/>
              <w:rPr>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tabs>
                <w:tab w:val="left" w:pos="1276"/>
              </w:tabs>
              <w:snapToGrid w:val="0"/>
              <w:jc w:val="both"/>
              <w:rPr>
                <w:bCs/>
                <w:lang w:val="kk-KZ" w:eastAsia="ar-SA"/>
              </w:rPr>
            </w:pPr>
            <w:r w:rsidRPr="00C0632E">
              <w:rPr>
                <w:bCs/>
                <w:lang w:val="en-US" w:eastAsia="ar-SA"/>
              </w:rPr>
              <w:lastRenderedPageBreak/>
              <w:t>ID</w:t>
            </w:r>
            <w:r w:rsidRPr="00C0632E">
              <w:rPr>
                <w:bCs/>
                <w:lang w:val="kk-KZ" w:eastAsia="ar-SA"/>
              </w:rPr>
              <w:t xml:space="preserve"> 2.1</w:t>
            </w:r>
          </w:p>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2.2</w:t>
            </w:r>
          </w:p>
          <w:p w:rsidR="00B03643" w:rsidRPr="00C0632E" w:rsidRDefault="00B03643" w:rsidP="00550D02">
            <w:pPr>
              <w:tabs>
                <w:tab w:val="left" w:pos="1276"/>
              </w:tabs>
              <w:snapToGrid w:val="0"/>
              <w:jc w:val="both"/>
              <w:rPr>
                <w:bCs/>
                <w:lang w:val="kk-KZ" w:eastAsia="ar-SA"/>
              </w:rPr>
            </w:pPr>
            <w:r w:rsidRPr="00C0632E">
              <w:rPr>
                <w:bCs/>
                <w:lang w:val="en-US" w:eastAsia="ar-SA"/>
              </w:rPr>
              <w:lastRenderedPageBreak/>
              <w:t>ID</w:t>
            </w:r>
            <w:r w:rsidRPr="00C0632E">
              <w:rPr>
                <w:bCs/>
                <w:lang w:val="kk-KZ" w:eastAsia="ar-SA"/>
              </w:rPr>
              <w:t xml:space="preserve"> 4.1</w:t>
            </w:r>
          </w:p>
          <w:p w:rsidR="00B03643" w:rsidRPr="00C0632E" w:rsidRDefault="00B03643" w:rsidP="00550D02">
            <w:pPr>
              <w:tabs>
                <w:tab w:val="left" w:pos="1276"/>
              </w:tabs>
              <w:snapToGrid w:val="0"/>
              <w:jc w:val="both"/>
              <w:rPr>
                <w:bCs/>
                <w:lang w:val="kk-KZ" w:eastAsia="ar-SA"/>
              </w:rPr>
            </w:pPr>
          </w:p>
          <w:p w:rsidR="00B03643" w:rsidRPr="00C0632E" w:rsidRDefault="00B03643" w:rsidP="00550D02">
            <w:pPr>
              <w:tabs>
                <w:tab w:val="left" w:pos="1276"/>
              </w:tabs>
              <w:snapToGrid w:val="0"/>
              <w:jc w:val="both"/>
              <w:rPr>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r w:rsidRPr="00C0632E">
              <w:lastRenderedPageBreak/>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both"/>
            </w:pPr>
            <w:r w:rsidRPr="00C0632E">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r w:rsidRPr="00C0632E">
              <w:rPr>
                <w:lang w:val="en-US"/>
              </w:rPr>
              <w:lastRenderedPageBreak/>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jc w:val="both"/>
              <w:rPr>
                <w:rFonts w:ascii="Times New Roman" w:hAnsi="Times New Roman" w:cs="Times New Roman"/>
                <w:b/>
                <w:color w:val="222222"/>
                <w:sz w:val="24"/>
                <w:szCs w:val="24"/>
                <w:lang w:val="en-US"/>
              </w:rPr>
            </w:pPr>
            <w:r w:rsidRPr="00C0632E">
              <w:rPr>
                <w:rFonts w:ascii="Times New Roman" w:hAnsi="Times New Roman" w:cs="Times New Roman"/>
                <w:b/>
                <w:color w:val="222222"/>
                <w:sz w:val="24"/>
                <w:szCs w:val="24"/>
                <w:lang/>
              </w:rPr>
              <w:t>IWSP 7  Additional hours for  obtaining the information on the upcoming  final  examination</w:t>
            </w:r>
          </w:p>
          <w:p w:rsidR="00B03643" w:rsidRPr="00C0632E" w:rsidRDefault="00B03643" w:rsidP="00550D02">
            <w:pPr>
              <w:pStyle w:val="a4"/>
              <w:snapToGrid w:val="0"/>
              <w:spacing w:after="0" w:line="240" w:lineRule="auto"/>
              <w:ind w:left="0"/>
              <w:jc w:val="both"/>
              <w:rPr>
                <w:rFonts w:ascii="Times New Roman" w:hAnsi="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rPr>
                <w:lang w:val="en-US"/>
              </w:rPr>
            </w:pPr>
            <w:r w:rsidRPr="00C0632E">
              <w:rPr>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HTML"/>
              <w:shd w:val="clear" w:color="auto" w:fill="F8F9FA"/>
              <w:rPr>
                <w:rFonts w:ascii="Times New Roman" w:hAnsi="Times New Roman" w:cs="Times New Roman"/>
                <w:color w:val="222222"/>
                <w:sz w:val="24"/>
                <w:szCs w:val="24"/>
                <w:lang/>
              </w:rPr>
            </w:pPr>
            <w:r w:rsidRPr="00C0632E">
              <w:rPr>
                <w:rFonts w:ascii="Times New Roman" w:hAnsi="Times New Roman" w:cs="Times New Roman"/>
                <w:color w:val="222222"/>
                <w:sz w:val="24"/>
                <w:szCs w:val="24"/>
                <w:lang/>
              </w:rPr>
              <w:t>Webinar</w:t>
            </w:r>
          </w:p>
          <w:p w:rsidR="00B03643" w:rsidRPr="00C0632E" w:rsidRDefault="00B03643" w:rsidP="00550D02">
            <w:pPr>
              <w:pStyle w:val="HTML"/>
              <w:shd w:val="clear" w:color="auto" w:fill="F8F9FA"/>
              <w:rPr>
                <w:rFonts w:ascii="Times New Roman" w:hAnsi="Times New Roman" w:cs="Times New Roman"/>
                <w:sz w:val="24"/>
                <w:szCs w:val="24"/>
              </w:rPr>
            </w:pPr>
            <w:r w:rsidRPr="00C0632E">
              <w:rPr>
                <w:rFonts w:ascii="Times New Roman" w:hAnsi="Times New Roman" w:cs="Times New Roman"/>
                <w:color w:val="222222"/>
                <w:sz w:val="24"/>
                <w:szCs w:val="24"/>
                <w:lang/>
              </w:rPr>
              <w:t>in Zoom Conference</w:t>
            </w:r>
          </w:p>
        </w:tc>
      </w:tr>
      <w:tr w:rsidR="00B03643" w:rsidRPr="00C0632E" w:rsidTr="00550D02">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pStyle w:val="a4"/>
              <w:snapToGrid w:val="0"/>
              <w:spacing w:after="0" w:line="240" w:lineRule="auto"/>
              <w:ind w:left="0"/>
              <w:jc w:val="both"/>
              <w:rPr>
                <w:rFonts w:ascii="Times New Roman" w:hAnsi="Times New Roman"/>
                <w:b/>
                <w:sz w:val="24"/>
                <w:szCs w:val="24"/>
              </w:rPr>
            </w:pPr>
            <w:r w:rsidRPr="00C0632E">
              <w:rPr>
                <w:rFonts w:ascii="Times New Roman" w:hAnsi="Times New Roman"/>
                <w:b/>
                <w:sz w:val="24"/>
                <w:szCs w:val="24"/>
                <w:lang w:val="en-US"/>
              </w:rPr>
              <w:t>CW</w:t>
            </w:r>
            <w:r w:rsidRPr="00C0632E">
              <w:rPr>
                <w:rFonts w:ascii="Times New Roman" w:hAnsi="Times New Roman"/>
                <w:b/>
                <w:sz w:val="24"/>
                <w:szCs w:val="24"/>
              </w:rPr>
              <w:t xml:space="preserve"> 2</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lang w:val="kk-KZ" w:eastAsia="ar-SA"/>
              </w:rPr>
            </w:pPr>
            <w:r w:rsidRPr="00C0632E">
              <w:rPr>
                <w:lang w:val="en-US" w:eastAsia="ar-SA"/>
              </w:rPr>
              <w:t>L</w:t>
            </w:r>
            <w:r w:rsidRPr="00C0632E">
              <w:rPr>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tabs>
                <w:tab w:val="left" w:pos="1276"/>
              </w:tabs>
              <w:snapToGrid w:val="0"/>
              <w:jc w:val="both"/>
              <w:rPr>
                <w:bCs/>
                <w:lang w:val="kk-KZ" w:eastAsia="ar-SA"/>
              </w:rPr>
            </w:pPr>
            <w:r w:rsidRPr="00C0632E">
              <w:rPr>
                <w:bCs/>
                <w:lang w:val="en-US" w:eastAsia="ar-SA"/>
              </w:rPr>
              <w:t>ID</w:t>
            </w:r>
            <w:r w:rsidRPr="00C0632E">
              <w:rPr>
                <w:bCs/>
                <w:lang w:val="kk-KZ" w:eastAsia="ar-SA"/>
              </w:rPr>
              <w:t xml:space="preserve"> 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cente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B03643" w:rsidRPr="00C0632E" w:rsidRDefault="00B03643" w:rsidP="00550D02">
            <w:pPr>
              <w:jc w:val="center"/>
              <w:rPr>
                <w:lang w:val="en-US"/>
              </w:rPr>
            </w:pPr>
            <w:r w:rsidRPr="00C0632E">
              <w:rPr>
                <w:lang w:val="en-US"/>
              </w:rPr>
              <w:t>20</w:t>
            </w:r>
          </w:p>
          <w:p w:rsidR="00B03643" w:rsidRPr="00C0632E" w:rsidRDefault="00B03643" w:rsidP="00550D02">
            <w:pPr>
              <w:jc w:val="center"/>
            </w:pPr>
            <w:r w:rsidRPr="00C0632E">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B03643" w:rsidRPr="00C0632E" w:rsidRDefault="00B03643" w:rsidP="00550D02">
            <w:pPr>
              <w:jc w:val="both"/>
            </w:pPr>
          </w:p>
        </w:tc>
      </w:tr>
    </w:tbl>
    <w:p w:rsidR="00B03643" w:rsidRPr="00C0632E" w:rsidRDefault="00B03643" w:rsidP="00B03643">
      <w:pPr>
        <w:jc w:val="center"/>
        <w:rPr>
          <w:b/>
        </w:rPr>
      </w:pPr>
    </w:p>
    <w:p w:rsidR="00B03643" w:rsidRPr="00C0632E" w:rsidRDefault="00B03643" w:rsidP="00B03643">
      <w:pPr>
        <w:jc w:val="both"/>
        <w:rPr>
          <w:lang w:val="en-US"/>
        </w:rPr>
      </w:pPr>
      <w:r w:rsidRPr="00C0632E">
        <w:rPr>
          <w:lang w:val="en-US"/>
        </w:rPr>
        <w:t>[Abbreviations: QS - questions for self-examination; TK - typical tasks; IT - individual tasks; CW - control work; MT - midterm.</w:t>
      </w:r>
    </w:p>
    <w:p w:rsidR="00B03643" w:rsidRPr="00C0632E" w:rsidRDefault="00B03643" w:rsidP="00B03643">
      <w:pPr>
        <w:jc w:val="both"/>
        <w:rPr>
          <w:lang w:val="en-US"/>
        </w:rPr>
      </w:pPr>
      <w:r w:rsidRPr="00C0632E">
        <w:rPr>
          <w:lang w:val="en-US"/>
        </w:rPr>
        <w:t xml:space="preserve"> Comments:</w:t>
      </w:r>
    </w:p>
    <w:p w:rsidR="00B03643" w:rsidRPr="00C0632E" w:rsidRDefault="00B03643" w:rsidP="00B03643">
      <w:pPr>
        <w:jc w:val="both"/>
        <w:rPr>
          <w:lang w:val="en-US"/>
        </w:rPr>
      </w:pPr>
      <w:r w:rsidRPr="00C0632E">
        <w:rPr>
          <w:lang w:val="en-US"/>
        </w:rPr>
        <w:t>- Form of PT: webinar in MS Teams / Zoom (presentation of video materials for 10-15 minutes, then its discussion / consolidation in the form of a discussion / problem solving / ...)</w:t>
      </w:r>
    </w:p>
    <w:p w:rsidR="00B03643" w:rsidRPr="00C0632E" w:rsidRDefault="00B03643" w:rsidP="00B03643">
      <w:pPr>
        <w:jc w:val="both"/>
        <w:rPr>
          <w:lang w:val="en-US"/>
        </w:rPr>
      </w:pPr>
      <w:r w:rsidRPr="00C0632E">
        <w:rPr>
          <w:lang w:val="en-US"/>
        </w:rPr>
        <w:t>- Form of carrying out the CW: webinar (at the end of the course, the students pass screenshots of the work to the monitor, he/she sends them to the teacher) / test in the Moodle DLS.</w:t>
      </w:r>
    </w:p>
    <w:p w:rsidR="00B03643" w:rsidRPr="00C0632E" w:rsidRDefault="00B03643" w:rsidP="00B03643">
      <w:pPr>
        <w:jc w:val="both"/>
        <w:rPr>
          <w:lang w:val="en-US"/>
        </w:rPr>
      </w:pPr>
      <w:r w:rsidRPr="00C0632E">
        <w:rPr>
          <w:lang w:val="en-US"/>
        </w:rPr>
        <w:t>- All course materials (L, QS, TK, IT, etc.) see here (see Literature and Resources).</w:t>
      </w:r>
    </w:p>
    <w:p w:rsidR="00B03643" w:rsidRPr="00C0632E" w:rsidRDefault="00B03643" w:rsidP="00B03643">
      <w:pPr>
        <w:jc w:val="both"/>
        <w:rPr>
          <w:lang w:val="en-US"/>
        </w:rPr>
      </w:pPr>
      <w:r w:rsidRPr="00C0632E">
        <w:rPr>
          <w:lang w:val="en-US"/>
        </w:rPr>
        <w:t>- Tasks for the next week open after each deadline.</w:t>
      </w:r>
    </w:p>
    <w:p w:rsidR="00B03643" w:rsidRPr="00C0632E" w:rsidRDefault="00B03643" w:rsidP="00B03643">
      <w:pPr>
        <w:jc w:val="both"/>
        <w:rPr>
          <w:lang w:val="en-US"/>
        </w:rPr>
      </w:pPr>
      <w:r w:rsidRPr="00C0632E">
        <w:rPr>
          <w:lang w:val="en-US"/>
        </w:rPr>
        <w:t>- CW assignments are given by the teacher at the beginning of the webinar.]</w:t>
      </w:r>
    </w:p>
    <w:p w:rsidR="00B03643" w:rsidRPr="00C0632E" w:rsidRDefault="00B03643" w:rsidP="00B03643">
      <w:pPr>
        <w:jc w:val="both"/>
        <w:rPr>
          <w:b/>
          <w:lang w:val="en-US"/>
        </w:rPr>
      </w:pPr>
      <w:r w:rsidRPr="00C0632E">
        <w:rPr>
          <w:b/>
          <w:lang w:val="en-US"/>
        </w:rPr>
        <w:t xml:space="preserve">Dean of International Relations Faculty                             </w:t>
      </w:r>
      <w:r w:rsidR="00630AE3">
        <w:rPr>
          <w:b/>
          <w:lang w:val="en-US"/>
        </w:rPr>
        <w:t xml:space="preserve">             </w:t>
      </w:r>
      <w:r w:rsidRPr="00C0632E">
        <w:rPr>
          <w:b/>
          <w:lang w:val="en-US"/>
        </w:rPr>
        <w:t xml:space="preserve">  AidarbayevS.Zh.</w:t>
      </w:r>
    </w:p>
    <w:p w:rsidR="00B03643" w:rsidRPr="00C0632E" w:rsidRDefault="00B03643" w:rsidP="00B03643">
      <w:pPr>
        <w:jc w:val="both"/>
        <w:rPr>
          <w:b/>
          <w:lang/>
        </w:rPr>
      </w:pPr>
    </w:p>
    <w:p w:rsidR="00B03643" w:rsidRPr="00C0632E" w:rsidRDefault="00B03643" w:rsidP="00B03643">
      <w:pPr>
        <w:jc w:val="both"/>
        <w:rPr>
          <w:b/>
          <w:lang w:val="en-US"/>
        </w:rPr>
      </w:pPr>
      <w:r w:rsidRPr="00C0632E">
        <w:rPr>
          <w:b/>
          <w:lang/>
        </w:rPr>
        <w:t>Chairman of the Faculty Methodical Bureau</w:t>
      </w:r>
      <w:r w:rsidRPr="00C0632E">
        <w:rPr>
          <w:b/>
          <w:lang w:val="en-US"/>
        </w:rPr>
        <w:tab/>
      </w:r>
      <w:r w:rsidRPr="00C0632E">
        <w:rPr>
          <w:b/>
          <w:lang w:val="en-US"/>
        </w:rPr>
        <w:tab/>
      </w:r>
      <w:r w:rsidRPr="00C0632E">
        <w:rPr>
          <w:b/>
          <w:lang w:val="en-US"/>
        </w:rPr>
        <w:tab/>
      </w:r>
      <w:r w:rsidR="00630AE3">
        <w:rPr>
          <w:b/>
          <w:lang w:val="en-US"/>
        </w:rPr>
        <w:t xml:space="preserve">     </w:t>
      </w:r>
      <w:r w:rsidRPr="00C0632E">
        <w:rPr>
          <w:b/>
          <w:lang w:val="en-US"/>
        </w:rPr>
        <w:t>Mashimbayeva G.A.</w:t>
      </w:r>
    </w:p>
    <w:p w:rsidR="00B03643" w:rsidRPr="00C0632E" w:rsidRDefault="00B03643" w:rsidP="00B03643">
      <w:pPr>
        <w:jc w:val="both"/>
        <w:rPr>
          <w:b/>
          <w:lang w:val="en-US"/>
        </w:rPr>
      </w:pPr>
    </w:p>
    <w:p w:rsidR="00B03643" w:rsidRPr="00C0632E" w:rsidRDefault="00B03643" w:rsidP="00B03643">
      <w:pPr>
        <w:jc w:val="both"/>
        <w:rPr>
          <w:b/>
          <w:lang w:val="en-US"/>
        </w:rPr>
      </w:pPr>
      <w:r w:rsidRPr="00C0632E">
        <w:rPr>
          <w:b/>
          <w:lang w:val="en-US"/>
        </w:rPr>
        <w:t>Head of Diplomatic Translation Department</w:t>
      </w:r>
      <w:r w:rsidRPr="00C0632E">
        <w:rPr>
          <w:b/>
          <w:lang w:val="en-US"/>
        </w:rPr>
        <w:tab/>
      </w:r>
      <w:r w:rsidRPr="00C0632E">
        <w:rPr>
          <w:b/>
          <w:lang w:val="en-US"/>
        </w:rPr>
        <w:tab/>
      </w:r>
      <w:r w:rsidR="00630AE3">
        <w:rPr>
          <w:b/>
          <w:lang w:val="en-US"/>
        </w:rPr>
        <w:t xml:space="preserve">                  </w:t>
      </w:r>
      <w:r w:rsidRPr="00C0632E">
        <w:rPr>
          <w:b/>
          <w:lang w:val="en-US"/>
        </w:rPr>
        <w:t>Seidikenova A.S.</w:t>
      </w:r>
    </w:p>
    <w:p w:rsidR="00B03643" w:rsidRPr="00C0632E" w:rsidRDefault="00B03643" w:rsidP="00B03643">
      <w:pPr>
        <w:tabs>
          <w:tab w:val="left" w:pos="6690"/>
        </w:tabs>
        <w:jc w:val="both"/>
        <w:rPr>
          <w:b/>
          <w:lang w:val="en-US"/>
        </w:rPr>
      </w:pPr>
      <w:r w:rsidRPr="00C0632E">
        <w:rPr>
          <w:b/>
          <w:lang w:val="en-US"/>
        </w:rPr>
        <w:t>Teacher</w:t>
      </w:r>
      <w:r w:rsidRPr="00C0632E">
        <w:rPr>
          <w:b/>
          <w:lang w:val="en-US"/>
        </w:rPr>
        <w:tab/>
      </w:r>
      <w:r w:rsidR="00630AE3">
        <w:rPr>
          <w:b/>
          <w:lang w:val="en-US"/>
        </w:rPr>
        <w:t>Karipbayeva G.A.</w:t>
      </w:r>
    </w:p>
    <w:p w:rsidR="004C4625" w:rsidRPr="00C0632E" w:rsidRDefault="004C4625" w:rsidP="00B03643"/>
    <w:sectPr w:rsidR="004C4625" w:rsidRPr="00C0632E" w:rsidSect="00C02A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E3B356D"/>
    <w:multiLevelType w:val="hybridMultilevel"/>
    <w:tmpl w:val="F51E28CA"/>
    <w:lvl w:ilvl="0" w:tplc="21C003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6612D1"/>
    <w:multiLevelType w:val="hybridMultilevel"/>
    <w:tmpl w:val="CA26BA54"/>
    <w:lvl w:ilvl="0" w:tplc="3D6CEC3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92083"/>
    <w:rsid w:val="000144B2"/>
    <w:rsid w:val="000A3818"/>
    <w:rsid w:val="000C7EC1"/>
    <w:rsid w:val="000D1614"/>
    <w:rsid w:val="0010229F"/>
    <w:rsid w:val="00172AB9"/>
    <w:rsid w:val="00195E69"/>
    <w:rsid w:val="001A277B"/>
    <w:rsid w:val="001A2D29"/>
    <w:rsid w:val="001A485C"/>
    <w:rsid w:val="001D05B9"/>
    <w:rsid w:val="001E4BFF"/>
    <w:rsid w:val="001F68C0"/>
    <w:rsid w:val="002063E4"/>
    <w:rsid w:val="002074E0"/>
    <w:rsid w:val="002655E7"/>
    <w:rsid w:val="0028029D"/>
    <w:rsid w:val="00292083"/>
    <w:rsid w:val="002A379B"/>
    <w:rsid w:val="00356251"/>
    <w:rsid w:val="00380953"/>
    <w:rsid w:val="003D7EA3"/>
    <w:rsid w:val="004118BB"/>
    <w:rsid w:val="00466F9E"/>
    <w:rsid w:val="00495E66"/>
    <w:rsid w:val="004C1914"/>
    <w:rsid w:val="004C4625"/>
    <w:rsid w:val="005329D6"/>
    <w:rsid w:val="00576CD1"/>
    <w:rsid w:val="005C563E"/>
    <w:rsid w:val="00616CBF"/>
    <w:rsid w:val="00630AE3"/>
    <w:rsid w:val="006528F6"/>
    <w:rsid w:val="00667023"/>
    <w:rsid w:val="00672B3E"/>
    <w:rsid w:val="006D60B7"/>
    <w:rsid w:val="00703C54"/>
    <w:rsid w:val="00795380"/>
    <w:rsid w:val="007C7264"/>
    <w:rsid w:val="007F2B54"/>
    <w:rsid w:val="00824611"/>
    <w:rsid w:val="00893D29"/>
    <w:rsid w:val="00912652"/>
    <w:rsid w:val="009177ED"/>
    <w:rsid w:val="00937420"/>
    <w:rsid w:val="00950F6F"/>
    <w:rsid w:val="00955F69"/>
    <w:rsid w:val="00986273"/>
    <w:rsid w:val="009D203A"/>
    <w:rsid w:val="00A47C1C"/>
    <w:rsid w:val="00AB3B6B"/>
    <w:rsid w:val="00AE5916"/>
    <w:rsid w:val="00AF7526"/>
    <w:rsid w:val="00B03643"/>
    <w:rsid w:val="00BA56BF"/>
    <w:rsid w:val="00C02A72"/>
    <w:rsid w:val="00C0632E"/>
    <w:rsid w:val="00C07222"/>
    <w:rsid w:val="00C72310"/>
    <w:rsid w:val="00CA4ABF"/>
    <w:rsid w:val="00D1189A"/>
    <w:rsid w:val="00D63089"/>
    <w:rsid w:val="00D634FD"/>
    <w:rsid w:val="00DC27EB"/>
    <w:rsid w:val="00DE5AFB"/>
    <w:rsid w:val="00E62D7E"/>
    <w:rsid w:val="00E76DCB"/>
    <w:rsid w:val="00EB604C"/>
    <w:rsid w:val="00F07589"/>
    <w:rsid w:val="00F15515"/>
    <w:rsid w:val="00F42D8D"/>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Абзац списка1"/>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Абзац списка1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 w:type="paragraph" w:customStyle="1" w:styleId="bodytext">
    <w:name w:val="bodytext"/>
    <w:basedOn w:val="a"/>
    <w:rsid w:val="00B03643"/>
    <w:pPr>
      <w:spacing w:before="100" w:beforeAutospacing="1" w:after="100" w:afterAutospacing="1"/>
      <w:ind w:left="-5"/>
    </w:pPr>
    <w:rPr>
      <w:rFonts w:ascii="Arial" w:hAnsi="Arial" w:cs="Arial"/>
      <w:color w:val="383737"/>
      <w:sz w:val="22"/>
      <w:szCs w:val="22"/>
    </w:rPr>
  </w:style>
  <w:style w:type="character" w:styleId="ab">
    <w:name w:val="Strong"/>
    <w:basedOn w:val="a0"/>
    <w:uiPriority w:val="22"/>
    <w:qFormat/>
    <w:rsid w:val="00B03643"/>
    <w:rPr>
      <w:rFonts w:cs="Times New Roman"/>
      <w:b/>
    </w:rPr>
  </w:style>
  <w:style w:type="paragraph" w:styleId="ac">
    <w:name w:val="Body Text Indent"/>
    <w:basedOn w:val="a"/>
    <w:link w:val="ad"/>
    <w:rsid w:val="00B03643"/>
    <w:pPr>
      <w:spacing w:line="360" w:lineRule="auto"/>
      <w:ind w:firstLine="567"/>
      <w:jc w:val="both"/>
    </w:pPr>
    <w:rPr>
      <w:rFonts w:eastAsia="Calibri"/>
      <w:sz w:val="28"/>
      <w:szCs w:val="28"/>
      <w:lang w:eastAsia="en-US"/>
    </w:rPr>
  </w:style>
  <w:style w:type="character" w:customStyle="1" w:styleId="ad">
    <w:name w:val="Основной текст с отступом Знак"/>
    <w:basedOn w:val="a0"/>
    <w:link w:val="ac"/>
    <w:rsid w:val="00B03643"/>
    <w:rPr>
      <w:rFonts w:ascii="Times New Roman" w:eastAsia="Calibri" w:hAnsi="Times New Roman" w:cs="Times New Roman"/>
      <w:sz w:val="28"/>
      <w:szCs w:val="28"/>
    </w:rPr>
  </w:style>
  <w:style w:type="paragraph" w:styleId="2">
    <w:name w:val="Body Text Indent 2"/>
    <w:basedOn w:val="a"/>
    <w:link w:val="20"/>
    <w:rsid w:val="00B03643"/>
    <w:pPr>
      <w:spacing w:line="360" w:lineRule="auto"/>
      <w:ind w:firstLine="709"/>
      <w:jc w:val="both"/>
    </w:pPr>
    <w:rPr>
      <w:rFonts w:eastAsia="Calibri"/>
      <w:sz w:val="28"/>
      <w:szCs w:val="28"/>
      <w:lang w:eastAsia="en-US"/>
    </w:rPr>
  </w:style>
  <w:style w:type="character" w:customStyle="1" w:styleId="20">
    <w:name w:val="Основной текст с отступом 2 Знак"/>
    <w:basedOn w:val="a0"/>
    <w:link w:val="2"/>
    <w:rsid w:val="00B03643"/>
    <w:rPr>
      <w:rFonts w:ascii="Times New Roman" w:eastAsia="Calibri" w:hAnsi="Times New Roman" w:cs="Times New Roman"/>
      <w:sz w:val="28"/>
      <w:szCs w:val="28"/>
    </w:rPr>
  </w:style>
  <w:style w:type="character" w:styleId="ae">
    <w:name w:val="Emphasis"/>
    <w:basedOn w:val="a0"/>
    <w:uiPriority w:val="20"/>
    <w:qFormat/>
    <w:rsid w:val="00B03643"/>
    <w:rPr>
      <w:i/>
      <w:iCs/>
    </w:r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tyles" Target="style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numbering" Target="numbering.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webSettings" Target="webSettings.xm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D00B-AF79-41B6-88BB-428F6C05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2483</Words>
  <Characters>14157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cp:revision>
  <dcterms:created xsi:type="dcterms:W3CDTF">2021-02-08T14:17:00Z</dcterms:created>
  <dcterms:modified xsi:type="dcterms:W3CDTF">2021-02-09T04:52:00Z</dcterms:modified>
</cp:coreProperties>
</file>